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A476E" w14:textId="2EA2DCBA" w:rsidR="002A5186" w:rsidRPr="00F1199D" w:rsidRDefault="00F1199D" w:rsidP="00F1199D">
      <w:pPr>
        <w:jc w:val="center"/>
        <w:rPr>
          <w:b/>
          <w:bCs/>
          <w:sz w:val="28"/>
          <w:szCs w:val="28"/>
        </w:rPr>
      </w:pPr>
      <w:r w:rsidRPr="00F1199D">
        <w:rPr>
          <w:b/>
          <w:bCs/>
          <w:sz w:val="28"/>
          <w:szCs w:val="28"/>
        </w:rPr>
        <w:t>Westcott Parish Council</w:t>
      </w:r>
    </w:p>
    <w:p w14:paraId="7F0DC854" w14:textId="21C63038" w:rsidR="00F1199D" w:rsidRDefault="00F1199D" w:rsidP="00F1199D">
      <w:pPr>
        <w:jc w:val="center"/>
        <w:rPr>
          <w:b/>
          <w:bCs/>
        </w:rPr>
      </w:pPr>
      <w:r>
        <w:rPr>
          <w:b/>
          <w:bCs/>
        </w:rPr>
        <w:t>Amanda Ludlow – Clerk</w:t>
      </w:r>
    </w:p>
    <w:p w14:paraId="29CAB0B4" w14:textId="5C355193" w:rsidR="00F1199D" w:rsidRPr="00F1199D" w:rsidRDefault="00F1199D" w:rsidP="00F1199D">
      <w:pPr>
        <w:jc w:val="center"/>
        <w:rPr>
          <w:b/>
          <w:bCs/>
        </w:rPr>
      </w:pPr>
      <w:hyperlink r:id="rId8" w:history="1">
        <w:r w:rsidRPr="00F1199D">
          <w:rPr>
            <w:rStyle w:val="Hyperlink"/>
            <w:b/>
            <w:bCs/>
            <w:color w:val="auto"/>
            <w:u w:val="none"/>
          </w:rPr>
          <w:t>clerk@westcottparishcouncil.gov.uk</w:t>
        </w:r>
      </w:hyperlink>
    </w:p>
    <w:p w14:paraId="6FC12A3E" w14:textId="1AEA952F" w:rsidR="00F1199D" w:rsidRDefault="00F1199D" w:rsidP="0076549C">
      <w:pPr>
        <w:jc w:val="center"/>
        <w:rPr>
          <w:b/>
          <w:bCs/>
        </w:rPr>
      </w:pPr>
      <w:r>
        <w:rPr>
          <w:b/>
          <w:bCs/>
        </w:rPr>
        <w:t>www.westcottpari</w:t>
      </w:r>
      <w:r w:rsidR="0076549C">
        <w:rPr>
          <w:b/>
          <w:bCs/>
        </w:rPr>
        <w:t>s</w:t>
      </w:r>
      <w:r>
        <w:rPr>
          <w:b/>
          <w:bCs/>
        </w:rPr>
        <w:t>hcouncil.gov.uk</w:t>
      </w:r>
    </w:p>
    <w:p w14:paraId="1655ADDA" w14:textId="1215F769" w:rsidR="00837A9C" w:rsidRPr="003951AF" w:rsidRDefault="008C5383">
      <w:pPr>
        <w:rPr>
          <w:b/>
          <w:bCs/>
        </w:rPr>
      </w:pPr>
      <w:r>
        <w:rPr>
          <w:b/>
          <w:bCs/>
        </w:rPr>
        <w:t>Meeting M</w:t>
      </w:r>
      <w:r w:rsidR="00837A9C" w:rsidRPr="003951AF">
        <w:rPr>
          <w:b/>
          <w:bCs/>
        </w:rPr>
        <w:t>inutes</w:t>
      </w:r>
    </w:p>
    <w:p w14:paraId="428255D7" w14:textId="6C686602" w:rsidR="00D56AB9" w:rsidRPr="003951AF" w:rsidRDefault="00A76AFF">
      <w:pPr>
        <w:rPr>
          <w:b/>
          <w:bCs/>
        </w:rPr>
      </w:pPr>
      <w:r>
        <w:rPr>
          <w:b/>
          <w:bCs/>
        </w:rPr>
        <w:t>12</w:t>
      </w:r>
      <w:r w:rsidRPr="00A76AFF">
        <w:rPr>
          <w:b/>
          <w:bCs/>
          <w:vertAlign w:val="superscript"/>
        </w:rPr>
        <w:t>th</w:t>
      </w:r>
      <w:r>
        <w:rPr>
          <w:b/>
          <w:bCs/>
        </w:rPr>
        <w:t xml:space="preserve"> November</w:t>
      </w:r>
      <w:r w:rsidR="00F1199D">
        <w:rPr>
          <w:b/>
          <w:bCs/>
        </w:rPr>
        <w:t xml:space="preserve"> 2024 1930hrs at Westcott Cricket Club</w:t>
      </w:r>
    </w:p>
    <w:p w14:paraId="2914D37A" w14:textId="08AB2832" w:rsidR="00FB65B6" w:rsidRDefault="00F1199D">
      <w:pPr>
        <w:rPr>
          <w:b/>
          <w:bCs/>
          <w:u w:val="single"/>
        </w:rPr>
      </w:pPr>
      <w:r w:rsidRPr="0076549C">
        <w:rPr>
          <w:b/>
          <w:bCs/>
          <w:u w:val="single"/>
        </w:rPr>
        <w:t>Attendees</w:t>
      </w:r>
    </w:p>
    <w:p w14:paraId="60876CCE" w14:textId="4E7929E8" w:rsidR="0076549C" w:rsidRPr="0076549C" w:rsidRDefault="0076549C">
      <w:pPr>
        <w:rPr>
          <w:b/>
          <w:bCs/>
        </w:rPr>
      </w:pPr>
      <w:r w:rsidRPr="0076549C">
        <w:rPr>
          <w:b/>
          <w:bCs/>
        </w:rPr>
        <w:t>Parish Councillors</w:t>
      </w:r>
    </w:p>
    <w:p w14:paraId="14B2AF5B" w14:textId="65351E6A" w:rsidR="001E696F" w:rsidRDefault="00F1199D">
      <w:r>
        <w:t>Cllr Sue Pusey</w:t>
      </w:r>
      <w:r w:rsidR="0018737B">
        <w:tab/>
      </w:r>
      <w:r w:rsidR="0018737B">
        <w:tab/>
        <w:t>Chair</w:t>
      </w:r>
      <w:r>
        <w:tab/>
      </w:r>
      <w:r w:rsidR="0018737B">
        <w:tab/>
      </w:r>
      <w:r>
        <w:t>SP</w:t>
      </w:r>
      <w:r w:rsidR="001F3868">
        <w:tab/>
      </w:r>
      <w:r w:rsidR="0018737B">
        <w:tab/>
      </w:r>
      <w:r>
        <w:t>Cllr Jo Hooper</w:t>
      </w:r>
      <w:r w:rsidR="0018737B" w:rsidRPr="00831DC7">
        <w:tab/>
      </w:r>
      <w:r w:rsidR="0018737B" w:rsidRPr="00831DC7">
        <w:tab/>
      </w:r>
      <w:r>
        <w:tab/>
        <w:t>JH</w:t>
      </w:r>
    </w:p>
    <w:p w14:paraId="66230A59" w14:textId="4D158A8E" w:rsidR="00DE0C4A" w:rsidRDefault="00F1199D">
      <w:r>
        <w:t>Cllr Grahame Pusey</w:t>
      </w:r>
      <w:r w:rsidR="00DE0C4A">
        <w:tab/>
      </w:r>
      <w:r w:rsidR="00DE0C4A">
        <w:tab/>
      </w:r>
      <w:r w:rsidR="00DE0C4A">
        <w:tab/>
      </w:r>
      <w:r>
        <w:t>GP</w:t>
      </w:r>
      <w:r w:rsidR="00DE0C4A">
        <w:t xml:space="preserve">         </w:t>
      </w:r>
      <w:r w:rsidR="00DE0C4A">
        <w:tab/>
      </w:r>
      <w:r>
        <w:tab/>
        <w:t>Cllr Tony Wilkinson</w:t>
      </w:r>
      <w:r w:rsidR="002E6AFB">
        <w:tab/>
      </w:r>
      <w:r w:rsidR="002E6AFB">
        <w:tab/>
      </w:r>
      <w:r>
        <w:t>TW</w:t>
      </w:r>
      <w:r w:rsidR="00021528">
        <w:t xml:space="preserve">  </w:t>
      </w:r>
    </w:p>
    <w:p w14:paraId="3E4E7B3C" w14:textId="2550FF35" w:rsidR="00F1199D" w:rsidRDefault="00F1199D" w:rsidP="00F1199D">
      <w:r>
        <w:t>Cllr Sue Lacey</w:t>
      </w:r>
      <w:r w:rsidR="00021528">
        <w:tab/>
      </w:r>
      <w:r w:rsidR="00021528">
        <w:tab/>
      </w:r>
      <w:r>
        <w:tab/>
      </w:r>
      <w:r w:rsidR="00021528">
        <w:tab/>
      </w:r>
      <w:r>
        <w:t>SL</w:t>
      </w:r>
      <w:r w:rsidR="00DE0C4A" w:rsidRPr="00DE0C4A">
        <w:t xml:space="preserve"> </w:t>
      </w:r>
      <w:r w:rsidR="00DE0C4A">
        <w:tab/>
      </w:r>
      <w:r w:rsidR="00DE0C4A">
        <w:tab/>
      </w:r>
    </w:p>
    <w:p w14:paraId="7ED94D97" w14:textId="3414B2FB" w:rsidR="00DE0C4A" w:rsidRPr="0076549C" w:rsidRDefault="00F1199D" w:rsidP="00F1199D">
      <w:pPr>
        <w:rPr>
          <w:b/>
          <w:bCs/>
        </w:rPr>
      </w:pPr>
      <w:r w:rsidRPr="0076549C">
        <w:rPr>
          <w:b/>
          <w:bCs/>
        </w:rPr>
        <w:t>Ward Councillors</w:t>
      </w:r>
    </w:p>
    <w:p w14:paraId="6837B528" w14:textId="42392519" w:rsidR="00F1199D" w:rsidRDefault="00F1199D" w:rsidP="00F1199D">
      <w:r>
        <w:t>Cllr Ashley Waite</w:t>
      </w:r>
      <w:r>
        <w:tab/>
      </w:r>
      <w:r>
        <w:tab/>
      </w:r>
      <w:r>
        <w:tab/>
        <w:t>AW</w:t>
      </w:r>
    </w:p>
    <w:p w14:paraId="422440D7" w14:textId="2DF5A0EF" w:rsidR="00F1199D" w:rsidRPr="0076549C" w:rsidRDefault="00F1199D" w:rsidP="00F1199D">
      <w:pPr>
        <w:rPr>
          <w:b/>
          <w:bCs/>
        </w:rPr>
      </w:pPr>
      <w:r w:rsidRPr="0076549C">
        <w:rPr>
          <w:b/>
          <w:bCs/>
        </w:rPr>
        <w:t>Officer of the Council</w:t>
      </w:r>
    </w:p>
    <w:p w14:paraId="19C0536E" w14:textId="333D5B51" w:rsidR="00E16F8D" w:rsidRDefault="00A76AFF">
      <w:r>
        <w:t>Amanda Ludlow</w:t>
      </w:r>
      <w:r w:rsidR="00F1199D">
        <w:tab/>
      </w:r>
      <w:r w:rsidR="00F1199D">
        <w:tab/>
      </w:r>
      <w:r>
        <w:tab/>
        <w:t>AL</w:t>
      </w:r>
      <w:r w:rsidR="00F1199D">
        <w:tab/>
      </w:r>
      <w:r w:rsidR="00F1199D">
        <w:tab/>
      </w:r>
    </w:p>
    <w:p w14:paraId="29D18415" w14:textId="3118F425" w:rsidR="00DE11A7" w:rsidRDefault="00DE11A7"/>
    <w:tbl>
      <w:tblPr>
        <w:tblStyle w:val="TableGrid"/>
        <w:tblW w:w="9782" w:type="dxa"/>
        <w:tblInd w:w="-289" w:type="dxa"/>
        <w:tblLook w:val="04A0" w:firstRow="1" w:lastRow="0" w:firstColumn="1" w:lastColumn="0" w:noHBand="0" w:noVBand="1"/>
      </w:tblPr>
      <w:tblGrid>
        <w:gridCol w:w="993"/>
        <w:gridCol w:w="7371"/>
        <w:gridCol w:w="1418"/>
      </w:tblGrid>
      <w:tr w:rsidR="00B36F36" w14:paraId="529F812A" w14:textId="77777777" w:rsidTr="00B36F36">
        <w:tc>
          <w:tcPr>
            <w:tcW w:w="993" w:type="dxa"/>
          </w:tcPr>
          <w:p w14:paraId="655C3745" w14:textId="25373703" w:rsidR="00B36F36" w:rsidRDefault="00837A9C">
            <w:r>
              <w:t>Agenda Point</w:t>
            </w:r>
          </w:p>
        </w:tc>
        <w:tc>
          <w:tcPr>
            <w:tcW w:w="7371" w:type="dxa"/>
          </w:tcPr>
          <w:p w14:paraId="1DC13FB0" w14:textId="77777777" w:rsidR="00B36F36" w:rsidRDefault="00B36F36"/>
        </w:tc>
        <w:tc>
          <w:tcPr>
            <w:tcW w:w="1418" w:type="dxa"/>
          </w:tcPr>
          <w:p w14:paraId="19B512D0" w14:textId="1DD8211B" w:rsidR="00B36F36" w:rsidRDefault="00F74F2A">
            <w:r>
              <w:t>Person /s to action</w:t>
            </w:r>
          </w:p>
        </w:tc>
      </w:tr>
      <w:tr w:rsidR="00F1199D" w14:paraId="29062C00" w14:textId="77777777" w:rsidTr="00B36F36">
        <w:tc>
          <w:tcPr>
            <w:tcW w:w="993" w:type="dxa"/>
          </w:tcPr>
          <w:p w14:paraId="26E61B86" w14:textId="77777777" w:rsidR="00F1199D" w:rsidRDefault="00F1199D"/>
        </w:tc>
        <w:tc>
          <w:tcPr>
            <w:tcW w:w="7371" w:type="dxa"/>
          </w:tcPr>
          <w:p w14:paraId="73F26327" w14:textId="423AE60B" w:rsidR="00D63BF2" w:rsidRPr="00D63BF2" w:rsidRDefault="00F1199D">
            <w:r w:rsidRPr="00F1199D">
              <w:rPr>
                <w:b/>
                <w:bCs/>
                <w:u w:val="single"/>
              </w:rPr>
              <w:t>Part One</w:t>
            </w:r>
            <w:r w:rsidR="00C93897">
              <w:rPr>
                <w:b/>
                <w:bCs/>
                <w:u w:val="single"/>
              </w:rPr>
              <w:t xml:space="preserve">     </w:t>
            </w:r>
            <w:r w:rsidR="00D63BF2" w:rsidRPr="00D63BF2">
              <w:t>Meeting opened at 1930hrs</w:t>
            </w:r>
          </w:p>
          <w:p w14:paraId="64BA9967" w14:textId="035ED55C" w:rsidR="00F1199D" w:rsidRPr="00F1199D" w:rsidRDefault="00F1199D">
            <w:pPr>
              <w:rPr>
                <w:b/>
                <w:bCs/>
                <w:u w:val="single"/>
              </w:rPr>
            </w:pPr>
          </w:p>
        </w:tc>
        <w:tc>
          <w:tcPr>
            <w:tcW w:w="1418" w:type="dxa"/>
          </w:tcPr>
          <w:p w14:paraId="659BE752" w14:textId="77777777" w:rsidR="00F1199D" w:rsidRDefault="00F1199D"/>
        </w:tc>
      </w:tr>
      <w:tr w:rsidR="00B36F36" w14:paraId="44422E7C" w14:textId="77777777" w:rsidTr="00B36F36">
        <w:tc>
          <w:tcPr>
            <w:tcW w:w="993" w:type="dxa"/>
          </w:tcPr>
          <w:p w14:paraId="6B7FB322" w14:textId="49FCABCC" w:rsidR="00B36F36" w:rsidRDefault="00544544">
            <w:r>
              <w:t>9</w:t>
            </w:r>
            <w:r w:rsidR="000A436E">
              <w:t>0</w:t>
            </w:r>
            <w:r w:rsidR="000841F1">
              <w:t>.</w:t>
            </w:r>
          </w:p>
        </w:tc>
        <w:tc>
          <w:tcPr>
            <w:tcW w:w="7371" w:type="dxa"/>
          </w:tcPr>
          <w:p w14:paraId="2D67FF18" w14:textId="1034BD16" w:rsidR="001C5D59" w:rsidRDefault="000841F1">
            <w:pPr>
              <w:rPr>
                <w:b/>
                <w:bCs/>
              </w:rPr>
            </w:pPr>
            <w:r w:rsidRPr="003951AF">
              <w:rPr>
                <w:b/>
                <w:bCs/>
              </w:rPr>
              <w:t xml:space="preserve">Apologies </w:t>
            </w:r>
            <w:r w:rsidR="003951AF" w:rsidRPr="003951AF">
              <w:rPr>
                <w:b/>
                <w:bCs/>
              </w:rPr>
              <w:t>for Absence</w:t>
            </w:r>
          </w:p>
          <w:p w14:paraId="11BC0F33" w14:textId="77777777" w:rsidR="000A436E" w:rsidRPr="003951AF" w:rsidRDefault="000A436E">
            <w:pPr>
              <w:rPr>
                <w:b/>
                <w:bCs/>
              </w:rPr>
            </w:pPr>
          </w:p>
          <w:p w14:paraId="3571CC08" w14:textId="1D0E033A" w:rsidR="00B36F36" w:rsidRDefault="000A436E">
            <w:r>
              <w:t>Cllr Kevin Ready (KR)</w:t>
            </w:r>
            <w:r w:rsidR="00A76AFF">
              <w:t xml:space="preserve"> who has resigned</w:t>
            </w:r>
            <w:r w:rsidR="001F071A">
              <w:t xml:space="preserve"> this morning 12.11.24 due to </w:t>
            </w:r>
            <w:r w:rsidR="00023734">
              <w:t xml:space="preserve">ongoing </w:t>
            </w:r>
            <w:r w:rsidR="001F071A">
              <w:t>poor health</w:t>
            </w:r>
            <w:r w:rsidR="00114D19">
              <w:t>. Formal resignation letter yet to be received</w:t>
            </w:r>
          </w:p>
          <w:p w14:paraId="50DC51C1" w14:textId="77777777" w:rsidR="001F071A" w:rsidRDefault="001F071A"/>
          <w:p w14:paraId="4144C23A" w14:textId="7031EEF2" w:rsidR="001F071A" w:rsidRDefault="001F071A">
            <w:r>
              <w:t>Elizabeth Atkinson (EA)</w:t>
            </w:r>
          </w:p>
          <w:p w14:paraId="1D081BF6" w14:textId="56FCA5CF" w:rsidR="003951AF" w:rsidRDefault="003951AF" w:rsidP="00A76AFF"/>
        </w:tc>
        <w:tc>
          <w:tcPr>
            <w:tcW w:w="1418" w:type="dxa"/>
          </w:tcPr>
          <w:p w14:paraId="5B25628A" w14:textId="77777777" w:rsidR="00B36F36" w:rsidRDefault="00B36F36"/>
        </w:tc>
      </w:tr>
      <w:tr w:rsidR="001A126C" w14:paraId="2D230B7B" w14:textId="77777777" w:rsidTr="00B36F36">
        <w:tc>
          <w:tcPr>
            <w:tcW w:w="993" w:type="dxa"/>
          </w:tcPr>
          <w:p w14:paraId="3CB0A80B" w14:textId="377A3C4D" w:rsidR="001A126C" w:rsidRDefault="00544544">
            <w:r>
              <w:t>91</w:t>
            </w:r>
            <w:r w:rsidR="00F7081D">
              <w:t>.</w:t>
            </w:r>
          </w:p>
        </w:tc>
        <w:tc>
          <w:tcPr>
            <w:tcW w:w="7371" w:type="dxa"/>
          </w:tcPr>
          <w:p w14:paraId="2C3E0DE8" w14:textId="22902DAB" w:rsidR="000A436E" w:rsidRDefault="000A436E">
            <w:pPr>
              <w:rPr>
                <w:b/>
                <w:bCs/>
              </w:rPr>
            </w:pPr>
            <w:r>
              <w:rPr>
                <w:b/>
                <w:bCs/>
              </w:rPr>
              <w:t>Open Forum</w:t>
            </w:r>
          </w:p>
          <w:p w14:paraId="6DBF9A10" w14:textId="77777777" w:rsidR="000A436E" w:rsidRDefault="000A436E">
            <w:pPr>
              <w:rPr>
                <w:b/>
                <w:bCs/>
              </w:rPr>
            </w:pPr>
          </w:p>
          <w:p w14:paraId="612260C7" w14:textId="77777777" w:rsidR="005D7C6B" w:rsidRDefault="00AA1F74" w:rsidP="00544544">
            <w:r>
              <w:t>SP read an update from Rev Caroline as she was unable to attend the meeting. See attached to minutes.</w:t>
            </w:r>
          </w:p>
          <w:p w14:paraId="225E9B4D" w14:textId="77777777" w:rsidR="00E8734A" w:rsidRDefault="00E8734A" w:rsidP="00544544"/>
          <w:p w14:paraId="2B272508" w14:textId="426B0C39" w:rsidR="00AA1F74" w:rsidRDefault="00A37A56" w:rsidP="00544544">
            <w:r>
              <w:t xml:space="preserve">AL to contact Rev Caroline </w:t>
            </w:r>
            <w:r w:rsidR="005D24D7">
              <w:t xml:space="preserve">Wainman </w:t>
            </w:r>
            <w:r>
              <w:t>and offer our support of the Church to fund a meeting at the cricket club to raise awareness of the</w:t>
            </w:r>
            <w:r w:rsidR="00C16F13">
              <w:t xml:space="preserve"> crisis at the church. Public meeting to be advertised in the Waddesdon magazine and on various </w:t>
            </w:r>
            <w:r w:rsidR="003C10D0">
              <w:t>Facebook</w:t>
            </w:r>
            <w:r w:rsidR="00C16F13">
              <w:t xml:space="preserve"> pages. Westcott Village doe</w:t>
            </w:r>
            <w:r w:rsidR="001F45DA">
              <w:t>s</w:t>
            </w:r>
            <w:r w:rsidR="00C16F13">
              <w:t xml:space="preserve"> </w:t>
            </w:r>
            <w:proofErr w:type="spellStart"/>
            <w:r w:rsidR="003C10D0">
              <w:t>does</w:t>
            </w:r>
            <w:proofErr w:type="spellEnd"/>
            <w:r w:rsidR="003C10D0">
              <w:t xml:space="preserve"> not have</w:t>
            </w:r>
            <w:r w:rsidR="00C16F13">
              <w:t xml:space="preserve"> a Whats </w:t>
            </w:r>
            <w:r w:rsidR="003C10D0">
              <w:t>App group</w:t>
            </w:r>
            <w:r w:rsidR="00C16F13">
              <w:t xml:space="preserve"> to the councils knowledge. </w:t>
            </w:r>
          </w:p>
          <w:p w14:paraId="02AED2B1" w14:textId="77777777" w:rsidR="00E8734A" w:rsidRDefault="00E8734A" w:rsidP="00544544"/>
          <w:p w14:paraId="5E2ACD54" w14:textId="77777777" w:rsidR="003C10D0" w:rsidRDefault="003C10D0" w:rsidP="00544544">
            <w:r>
              <w:t>All present felt that the Annual Carol Service was the most attended service in the village and could also be used as the public meeting before or after.</w:t>
            </w:r>
          </w:p>
          <w:p w14:paraId="602B8D9A" w14:textId="196FCAA7" w:rsidR="00344120" w:rsidRPr="00EF3B0B" w:rsidRDefault="00344120" w:rsidP="00544544">
            <w:r>
              <w:t xml:space="preserve">AL to feedback at the next meeting </w:t>
            </w:r>
          </w:p>
        </w:tc>
        <w:tc>
          <w:tcPr>
            <w:tcW w:w="1418" w:type="dxa"/>
          </w:tcPr>
          <w:p w14:paraId="5B8C512E" w14:textId="77777777" w:rsidR="003C10D0" w:rsidRDefault="003C10D0" w:rsidP="00831DC7">
            <w:pPr>
              <w:jc w:val="center"/>
            </w:pPr>
          </w:p>
          <w:p w14:paraId="4B1DE7FE" w14:textId="77777777" w:rsidR="00554C73" w:rsidRDefault="00554C73" w:rsidP="00831DC7">
            <w:pPr>
              <w:jc w:val="center"/>
            </w:pPr>
          </w:p>
          <w:p w14:paraId="735FBF0C" w14:textId="77777777" w:rsidR="00554C73" w:rsidRDefault="00554C73" w:rsidP="00831DC7">
            <w:pPr>
              <w:jc w:val="center"/>
            </w:pPr>
          </w:p>
          <w:p w14:paraId="6859804D" w14:textId="77777777" w:rsidR="00554C73" w:rsidRDefault="00554C73" w:rsidP="00831DC7">
            <w:pPr>
              <w:jc w:val="center"/>
            </w:pPr>
          </w:p>
          <w:p w14:paraId="149087F4" w14:textId="77777777" w:rsidR="00554C73" w:rsidRDefault="00554C73" w:rsidP="00831DC7">
            <w:pPr>
              <w:jc w:val="center"/>
            </w:pPr>
          </w:p>
          <w:p w14:paraId="5CF4F1ED" w14:textId="77777777" w:rsidR="00554C73" w:rsidRDefault="00554C73" w:rsidP="00831DC7">
            <w:pPr>
              <w:jc w:val="center"/>
            </w:pPr>
          </w:p>
          <w:p w14:paraId="50D8392A" w14:textId="77777777" w:rsidR="00554C73" w:rsidRDefault="00554C73" w:rsidP="00831DC7">
            <w:pPr>
              <w:jc w:val="center"/>
            </w:pPr>
            <w:r>
              <w:t>AL</w:t>
            </w:r>
          </w:p>
          <w:p w14:paraId="6A00F266" w14:textId="77777777" w:rsidR="00554C73" w:rsidRDefault="00554C73" w:rsidP="00831DC7">
            <w:pPr>
              <w:jc w:val="center"/>
            </w:pPr>
          </w:p>
          <w:p w14:paraId="22871D8E" w14:textId="77777777" w:rsidR="00554C73" w:rsidRDefault="00554C73" w:rsidP="00831DC7">
            <w:pPr>
              <w:jc w:val="center"/>
            </w:pPr>
          </w:p>
          <w:p w14:paraId="05699A79" w14:textId="77777777" w:rsidR="00554C73" w:rsidRDefault="00554C73" w:rsidP="00831DC7">
            <w:pPr>
              <w:jc w:val="center"/>
            </w:pPr>
          </w:p>
          <w:p w14:paraId="27200CC3" w14:textId="77777777" w:rsidR="00554C73" w:rsidRDefault="00554C73" w:rsidP="00831DC7">
            <w:pPr>
              <w:jc w:val="center"/>
            </w:pPr>
          </w:p>
          <w:p w14:paraId="0C38055D" w14:textId="77777777" w:rsidR="00554C73" w:rsidRDefault="00554C73" w:rsidP="00831DC7">
            <w:pPr>
              <w:jc w:val="center"/>
            </w:pPr>
          </w:p>
          <w:p w14:paraId="01E44476" w14:textId="14D9F494" w:rsidR="00554C73" w:rsidRDefault="00554C73" w:rsidP="00831DC7">
            <w:pPr>
              <w:jc w:val="center"/>
            </w:pPr>
            <w:r>
              <w:t>AL</w:t>
            </w:r>
          </w:p>
        </w:tc>
      </w:tr>
      <w:tr w:rsidR="00B36F36" w14:paraId="03772257" w14:textId="77777777" w:rsidTr="00B36F36">
        <w:tc>
          <w:tcPr>
            <w:tcW w:w="993" w:type="dxa"/>
          </w:tcPr>
          <w:p w14:paraId="2A7BE9E7" w14:textId="627C87EC" w:rsidR="00B36F36" w:rsidRDefault="00B34F78">
            <w:r>
              <w:lastRenderedPageBreak/>
              <w:t>92.</w:t>
            </w:r>
          </w:p>
        </w:tc>
        <w:tc>
          <w:tcPr>
            <w:tcW w:w="7371" w:type="dxa"/>
          </w:tcPr>
          <w:p w14:paraId="0A48D25E" w14:textId="5666030F" w:rsidR="000A436E" w:rsidRDefault="000A436E" w:rsidP="000A436E">
            <w:pPr>
              <w:rPr>
                <w:b/>
                <w:bCs/>
              </w:rPr>
            </w:pPr>
            <w:r w:rsidRPr="000A436E">
              <w:rPr>
                <w:b/>
                <w:bCs/>
              </w:rPr>
              <w:t xml:space="preserve">Declarations of Interest </w:t>
            </w:r>
          </w:p>
          <w:p w14:paraId="3E83E7DB" w14:textId="77777777" w:rsidR="000A436E" w:rsidRPr="000A436E" w:rsidRDefault="000A436E" w:rsidP="000A436E">
            <w:pPr>
              <w:rPr>
                <w:b/>
                <w:bCs/>
              </w:rPr>
            </w:pPr>
          </w:p>
          <w:p w14:paraId="12673646" w14:textId="77777777" w:rsidR="000A436E" w:rsidRDefault="000A436E" w:rsidP="000A436E">
            <w:r>
              <w:t>None</w:t>
            </w:r>
          </w:p>
          <w:p w14:paraId="6EC9035B" w14:textId="52469ECD" w:rsidR="000A436E" w:rsidRPr="000A436E" w:rsidRDefault="000A436E" w:rsidP="000A436E"/>
        </w:tc>
        <w:tc>
          <w:tcPr>
            <w:tcW w:w="1418" w:type="dxa"/>
          </w:tcPr>
          <w:p w14:paraId="5FE4A74C" w14:textId="77777777" w:rsidR="00700EF0" w:rsidRDefault="00700EF0" w:rsidP="00E518F8"/>
          <w:p w14:paraId="708F2741" w14:textId="3C2D61C7" w:rsidR="002E6AFB" w:rsidRDefault="002E6AFB" w:rsidP="00E518F8"/>
          <w:p w14:paraId="772F9F66" w14:textId="77777777" w:rsidR="002E6AFB" w:rsidRDefault="002E6AFB" w:rsidP="00E518F8"/>
          <w:p w14:paraId="30929BFE" w14:textId="03A2E5D9" w:rsidR="002E6AFB" w:rsidRDefault="002E6AFB" w:rsidP="00E518F8"/>
        </w:tc>
      </w:tr>
      <w:tr w:rsidR="005F77C9" w14:paraId="10D807E2" w14:textId="77777777" w:rsidTr="00B36F36">
        <w:tc>
          <w:tcPr>
            <w:tcW w:w="993" w:type="dxa"/>
          </w:tcPr>
          <w:p w14:paraId="0C2C3089" w14:textId="4FE6AE47" w:rsidR="005F77C9" w:rsidRDefault="002028C5">
            <w:r>
              <w:t>9</w:t>
            </w:r>
            <w:r w:rsidR="000A436E">
              <w:t>3</w:t>
            </w:r>
            <w:r w:rsidR="005F77C9">
              <w:t>.</w:t>
            </w:r>
          </w:p>
        </w:tc>
        <w:tc>
          <w:tcPr>
            <w:tcW w:w="7371" w:type="dxa"/>
          </w:tcPr>
          <w:p w14:paraId="1004FD9D" w14:textId="51416FAC" w:rsidR="000A436E" w:rsidRDefault="000A436E" w:rsidP="000A436E">
            <w:pPr>
              <w:rPr>
                <w:b/>
                <w:bCs/>
              </w:rPr>
            </w:pPr>
            <w:r w:rsidRPr="000A436E">
              <w:rPr>
                <w:b/>
                <w:bCs/>
              </w:rPr>
              <w:t>Minutes Approval</w:t>
            </w:r>
          </w:p>
          <w:p w14:paraId="1EFF10A9" w14:textId="77777777" w:rsidR="000A436E" w:rsidRPr="000A436E" w:rsidRDefault="000A436E" w:rsidP="000A436E">
            <w:pPr>
              <w:rPr>
                <w:b/>
                <w:bCs/>
              </w:rPr>
            </w:pPr>
          </w:p>
          <w:p w14:paraId="7B1B811B" w14:textId="200078EF" w:rsidR="000A436E" w:rsidRDefault="00A01E14" w:rsidP="000A436E">
            <w:r>
              <w:t>A</w:t>
            </w:r>
            <w:r w:rsidR="000A436E">
              <w:t>pprove</w:t>
            </w:r>
            <w:r>
              <w:t>d</w:t>
            </w:r>
            <w:r w:rsidR="000A436E">
              <w:t xml:space="preserve"> the minutes of the meeting held on </w:t>
            </w:r>
            <w:r>
              <w:t>the 1</w:t>
            </w:r>
            <w:r w:rsidRPr="00A01E14">
              <w:rPr>
                <w:vertAlign w:val="superscript"/>
              </w:rPr>
              <w:t>st</w:t>
            </w:r>
            <w:r>
              <w:t xml:space="preserve"> October</w:t>
            </w:r>
            <w:r w:rsidR="000A436E">
              <w:t xml:space="preserve"> 2024.  </w:t>
            </w:r>
          </w:p>
          <w:p w14:paraId="164E9C7D" w14:textId="72E0F1FE" w:rsidR="002E45A1" w:rsidRPr="005F77C9" w:rsidRDefault="002028C5" w:rsidP="000A436E">
            <w:r>
              <w:t>SP signed final filed copy</w:t>
            </w:r>
          </w:p>
        </w:tc>
        <w:tc>
          <w:tcPr>
            <w:tcW w:w="1418" w:type="dxa"/>
          </w:tcPr>
          <w:p w14:paraId="698ADF63" w14:textId="77777777" w:rsidR="005F77C9" w:rsidRDefault="005F77C9" w:rsidP="0070312C"/>
          <w:p w14:paraId="59AECEAA" w14:textId="40089FA0" w:rsidR="002E6AFB" w:rsidRDefault="002E6AFB" w:rsidP="0070312C"/>
          <w:p w14:paraId="25E08429" w14:textId="4F438388" w:rsidR="002E6865" w:rsidRDefault="002E6865" w:rsidP="009A2668">
            <w:pPr>
              <w:jc w:val="center"/>
            </w:pPr>
          </w:p>
          <w:p w14:paraId="524C78BB" w14:textId="77777777" w:rsidR="000A436E" w:rsidRDefault="000A436E" w:rsidP="009A2668">
            <w:pPr>
              <w:jc w:val="center"/>
            </w:pPr>
          </w:p>
          <w:p w14:paraId="60D61B09" w14:textId="6E4F7C1A" w:rsidR="002E6AFB" w:rsidRDefault="002E6AFB" w:rsidP="002028C5"/>
        </w:tc>
      </w:tr>
      <w:tr w:rsidR="00B36F36" w14:paraId="4641B8ED" w14:textId="77777777" w:rsidTr="00B36F36">
        <w:tc>
          <w:tcPr>
            <w:tcW w:w="993" w:type="dxa"/>
          </w:tcPr>
          <w:p w14:paraId="59D34E2D" w14:textId="4CAA95B2" w:rsidR="00B36F36" w:rsidRDefault="002028C5">
            <w:r>
              <w:t>9</w:t>
            </w:r>
            <w:r w:rsidR="000A436E">
              <w:t>4</w:t>
            </w:r>
            <w:r w:rsidR="00006200">
              <w:t>.</w:t>
            </w:r>
          </w:p>
        </w:tc>
        <w:tc>
          <w:tcPr>
            <w:tcW w:w="7371" w:type="dxa"/>
          </w:tcPr>
          <w:p w14:paraId="56E7E5D2" w14:textId="58EA1075" w:rsidR="000A436E" w:rsidRPr="000A436E" w:rsidRDefault="00225612" w:rsidP="000A436E">
            <w:pPr>
              <w:rPr>
                <w:b/>
                <w:bCs/>
              </w:rPr>
            </w:pPr>
            <w:r>
              <w:rPr>
                <w:b/>
                <w:bCs/>
              </w:rPr>
              <w:t>Ashley Waite – Bucks Councillor feedback</w:t>
            </w:r>
          </w:p>
          <w:p w14:paraId="59CBD70A" w14:textId="77777777" w:rsidR="000A436E" w:rsidRDefault="000A436E" w:rsidP="000A436E"/>
          <w:p w14:paraId="3D8D1A12" w14:textId="2D45CBD8" w:rsidR="000A436E" w:rsidRDefault="00225612" w:rsidP="00225612">
            <w:r>
              <w:t xml:space="preserve">Advised the Council of the current themes of Buck CC </w:t>
            </w:r>
            <w:r w:rsidR="00114D19">
              <w:t>for</w:t>
            </w:r>
            <w:r>
              <w:t xml:space="preserve"> Helping hands carers strategy, pension surgeries</w:t>
            </w:r>
            <w:r w:rsidR="008306EB">
              <w:t xml:space="preserve"> etc. All shared previously with the Council and on the Village notice Boards.</w:t>
            </w:r>
          </w:p>
          <w:p w14:paraId="25B54070" w14:textId="77777777" w:rsidR="00E8734A" w:rsidRDefault="00E8734A" w:rsidP="00225612"/>
          <w:p w14:paraId="27F30F70" w14:textId="6214A239" w:rsidR="008306EB" w:rsidRDefault="008306EB" w:rsidP="00225612">
            <w:r>
              <w:t xml:space="preserve">AW advised further roadworks continuing. Station Road Bridge to be closed for up to 12 months. Waddesdon </w:t>
            </w:r>
            <w:r w:rsidR="00711247">
              <w:t>H</w:t>
            </w:r>
            <w:r>
              <w:t xml:space="preserve">ill </w:t>
            </w:r>
            <w:r w:rsidR="00114D19">
              <w:t>link</w:t>
            </w:r>
            <w:r>
              <w:t xml:space="preserve"> road hoped to be completed</w:t>
            </w:r>
            <w:r w:rsidR="00FF5269">
              <w:t xml:space="preserve"> by the end of the year. Signage discussed as many lorries still diverting through Westcott Village as they are going to Waddesdon Hill and not the new road to the A41</w:t>
            </w:r>
          </w:p>
          <w:p w14:paraId="5B08D727" w14:textId="77777777" w:rsidR="00E8734A" w:rsidRDefault="00E8734A" w:rsidP="00225612"/>
          <w:p w14:paraId="60F47BAF" w14:textId="1940C280" w:rsidR="00E8734A" w:rsidRDefault="00E8734A" w:rsidP="00225612">
            <w:r>
              <w:t>Westcott School – BCC has no policy on ‘guardianship’ in place. There has been no request for change of use applied for.</w:t>
            </w:r>
            <w:r w:rsidR="00FA62FB">
              <w:t xml:space="preserve"> </w:t>
            </w:r>
          </w:p>
          <w:p w14:paraId="2A319F2E" w14:textId="77777777" w:rsidR="00BA2DA7" w:rsidRDefault="00BA2DA7" w:rsidP="00225612"/>
          <w:p w14:paraId="0D198C21" w14:textId="72768AA9" w:rsidR="00BA2DA7" w:rsidRDefault="00BA2DA7" w:rsidP="00225612">
            <w:r>
              <w:t>Green signs – AW is pushing forwards with concerns. ‘</w:t>
            </w:r>
            <w:r w:rsidR="00DC4E7D">
              <w:t>Not</w:t>
            </w:r>
            <w:r>
              <w:t xml:space="preserve"> suitable for HGVs’ signs to be propose</w:t>
            </w:r>
            <w:r w:rsidR="00DC4E7D">
              <w:t>d.</w:t>
            </w:r>
          </w:p>
          <w:p w14:paraId="2687D9E4" w14:textId="77777777" w:rsidR="00DC4E7D" w:rsidRDefault="00DC4E7D" w:rsidP="00225612"/>
          <w:p w14:paraId="68BE52FA" w14:textId="4D0099A0" w:rsidR="00DC4E7D" w:rsidRDefault="00DC4E7D" w:rsidP="00225612">
            <w:r>
              <w:t xml:space="preserve">SL raised that workmen were seen weed spraying the kerbs last week – concerns discussed regarding the time of the year and the effectiveness of spraying. AW explained that all works are significantly </w:t>
            </w:r>
            <w:r w:rsidR="00711247">
              <w:t>behind,</w:t>
            </w:r>
            <w:r>
              <w:t xml:space="preserve"> and they are playing catch up.</w:t>
            </w:r>
          </w:p>
          <w:p w14:paraId="65E60D4B" w14:textId="77777777" w:rsidR="00C851A4" w:rsidRDefault="00C851A4" w:rsidP="00225612"/>
          <w:p w14:paraId="0591DA52" w14:textId="3217FBE0" w:rsidR="00C851A4" w:rsidRDefault="00C851A4" w:rsidP="00225612">
            <w:r>
              <w:t>TW compliment</w:t>
            </w:r>
            <w:r w:rsidR="00DA73EF">
              <w:t>ed</w:t>
            </w:r>
            <w:r>
              <w:t xml:space="preserve"> BCC on the road repairs and the quality of the work. AW advised that due to winter pressures road repairs will return to the </w:t>
            </w:r>
            <w:r w:rsidR="00FA62FB">
              <w:t xml:space="preserve">previous </w:t>
            </w:r>
            <w:r>
              <w:t xml:space="preserve">accelerated repairs and not be </w:t>
            </w:r>
            <w:r w:rsidR="00DA73EF">
              <w:t xml:space="preserve">of </w:t>
            </w:r>
            <w:r>
              <w:t>as good quality</w:t>
            </w:r>
            <w:r w:rsidR="00FA62FB">
              <w:t>.</w:t>
            </w:r>
          </w:p>
          <w:p w14:paraId="1A6B02A5" w14:textId="7103695C" w:rsidR="00FA62FB" w:rsidRDefault="00FA62FB" w:rsidP="00225612"/>
        </w:tc>
        <w:tc>
          <w:tcPr>
            <w:tcW w:w="1418" w:type="dxa"/>
          </w:tcPr>
          <w:p w14:paraId="16514145" w14:textId="16927702" w:rsidR="00387234" w:rsidRDefault="00387234" w:rsidP="000D23E1">
            <w:pPr>
              <w:jc w:val="center"/>
            </w:pPr>
          </w:p>
        </w:tc>
      </w:tr>
      <w:tr w:rsidR="00937D0D" w14:paraId="473443A3" w14:textId="77777777" w:rsidTr="00B36F36">
        <w:tc>
          <w:tcPr>
            <w:tcW w:w="993" w:type="dxa"/>
          </w:tcPr>
          <w:p w14:paraId="12FC9843" w14:textId="7BE55A1A" w:rsidR="00937D0D" w:rsidRDefault="00937D0D">
            <w:r>
              <w:t>95.</w:t>
            </w:r>
          </w:p>
        </w:tc>
        <w:tc>
          <w:tcPr>
            <w:tcW w:w="7371" w:type="dxa"/>
          </w:tcPr>
          <w:p w14:paraId="45CCC6F3" w14:textId="77777777" w:rsidR="00937D0D" w:rsidRDefault="00937D0D" w:rsidP="000A436E">
            <w:pPr>
              <w:rPr>
                <w:b/>
                <w:bCs/>
              </w:rPr>
            </w:pPr>
            <w:r>
              <w:rPr>
                <w:b/>
                <w:bCs/>
              </w:rPr>
              <w:t>Appointment of New Clerk</w:t>
            </w:r>
          </w:p>
          <w:p w14:paraId="03632ACC" w14:textId="77777777" w:rsidR="00937D0D" w:rsidRDefault="00937D0D" w:rsidP="000A436E">
            <w:pPr>
              <w:rPr>
                <w:b/>
                <w:bCs/>
              </w:rPr>
            </w:pPr>
          </w:p>
          <w:p w14:paraId="0C42C4A3" w14:textId="201365D3" w:rsidR="00937D0D" w:rsidRDefault="00937D0D" w:rsidP="000A436E">
            <w:r>
              <w:t xml:space="preserve">Due to the resignation of Barry Malki and temporary appointment of Adele </w:t>
            </w:r>
            <w:r w:rsidR="00DA73EF">
              <w:t>Broughton</w:t>
            </w:r>
            <w:r w:rsidR="00DA0C51">
              <w:t xml:space="preserve"> which lasted 4 hours</w:t>
            </w:r>
            <w:r w:rsidR="00004911">
              <w:t>;</w:t>
            </w:r>
            <w:r w:rsidR="00DA0C51">
              <w:t xml:space="preserve"> a new clerk has been recruited and appointed. All welcomed Amanda Ludlow </w:t>
            </w:r>
            <w:r w:rsidR="00004911">
              <w:t>(</w:t>
            </w:r>
            <w:r w:rsidR="00DA0C51">
              <w:t xml:space="preserve">known as Mandy) who commenced on the </w:t>
            </w:r>
            <w:r w:rsidR="00DB2601">
              <w:t>24</w:t>
            </w:r>
            <w:r w:rsidR="00DB2601" w:rsidRPr="00406D9B">
              <w:rPr>
                <w:vertAlign w:val="superscript"/>
              </w:rPr>
              <w:t>th</w:t>
            </w:r>
            <w:r w:rsidR="00004911">
              <w:rPr>
                <w:vertAlign w:val="superscript"/>
              </w:rPr>
              <w:t xml:space="preserve"> </w:t>
            </w:r>
            <w:r w:rsidR="00004911">
              <w:t xml:space="preserve">of </w:t>
            </w:r>
            <w:r w:rsidR="00406D9B">
              <w:t>October 24.</w:t>
            </w:r>
            <w:r w:rsidR="00B03B06">
              <w:t xml:space="preserve"> AL is not a trained clerk but has run a business and is a good communicator and has already signed up to relevant training.</w:t>
            </w:r>
          </w:p>
          <w:p w14:paraId="205EA92B" w14:textId="77777777" w:rsidR="00406D9B" w:rsidRDefault="00406D9B" w:rsidP="000A436E"/>
          <w:p w14:paraId="49997B50" w14:textId="3E3F2D99" w:rsidR="00406D9B" w:rsidRDefault="00294B4F" w:rsidP="000A436E">
            <w:r>
              <w:t>Many outstanding issues remain and absence of key documentation such as burial record books and electronic data not on the P</w:t>
            </w:r>
            <w:r w:rsidR="00854D67">
              <w:t xml:space="preserve">arish </w:t>
            </w:r>
            <w:r>
              <w:t>C</w:t>
            </w:r>
            <w:r w:rsidR="00854D67">
              <w:t>ouncil</w:t>
            </w:r>
            <w:r>
              <w:t xml:space="preserve"> laptop. The Millenium book has also been returned damaged and damp although is recoverable</w:t>
            </w:r>
            <w:r w:rsidR="00DB2601">
              <w:t>.</w:t>
            </w:r>
          </w:p>
          <w:p w14:paraId="02FBCD11" w14:textId="77777777" w:rsidR="00DB2601" w:rsidRDefault="00DB2601" w:rsidP="000A436E"/>
          <w:p w14:paraId="29AB7B32" w14:textId="64464AF9" w:rsidR="00DB2601" w:rsidRDefault="00DB2601" w:rsidP="000A436E">
            <w:r>
              <w:t xml:space="preserve">All attempts </w:t>
            </w:r>
            <w:r w:rsidR="00854D67">
              <w:t xml:space="preserve">have been </w:t>
            </w:r>
            <w:r>
              <w:t>made to gain the missing documents and information, and Barry had said he would attend tonight’s meeting to give all records. Unfortunately, he was not in attendance. SP to follow up.</w:t>
            </w:r>
          </w:p>
          <w:p w14:paraId="7F6A088B" w14:textId="58CF9BEE" w:rsidR="00C93897" w:rsidRPr="00937D0D" w:rsidRDefault="00C93897" w:rsidP="000A436E"/>
        </w:tc>
        <w:tc>
          <w:tcPr>
            <w:tcW w:w="1418" w:type="dxa"/>
          </w:tcPr>
          <w:p w14:paraId="571E875B" w14:textId="77777777" w:rsidR="00937D0D" w:rsidRDefault="00937D0D" w:rsidP="000D23E1">
            <w:pPr>
              <w:jc w:val="center"/>
            </w:pPr>
          </w:p>
          <w:p w14:paraId="0DB39EE4" w14:textId="77777777" w:rsidR="00DB2601" w:rsidRDefault="00DB2601" w:rsidP="000D23E1">
            <w:pPr>
              <w:jc w:val="center"/>
            </w:pPr>
          </w:p>
          <w:p w14:paraId="3144448D" w14:textId="77777777" w:rsidR="00DB2601" w:rsidRDefault="00DB2601" w:rsidP="000D23E1">
            <w:pPr>
              <w:jc w:val="center"/>
            </w:pPr>
          </w:p>
          <w:p w14:paraId="4F82CC7F" w14:textId="77777777" w:rsidR="00DB2601" w:rsidRDefault="00DB2601" w:rsidP="000D23E1">
            <w:pPr>
              <w:jc w:val="center"/>
            </w:pPr>
          </w:p>
          <w:p w14:paraId="64DCC195" w14:textId="77777777" w:rsidR="00DB2601" w:rsidRDefault="00DB2601" w:rsidP="000D23E1">
            <w:pPr>
              <w:jc w:val="center"/>
            </w:pPr>
          </w:p>
          <w:p w14:paraId="5EED0A6C" w14:textId="77777777" w:rsidR="00DB2601" w:rsidRDefault="00DB2601" w:rsidP="000D23E1">
            <w:pPr>
              <w:jc w:val="center"/>
            </w:pPr>
          </w:p>
          <w:p w14:paraId="4467D2F1" w14:textId="77777777" w:rsidR="00DB2601" w:rsidRDefault="00DB2601" w:rsidP="000D23E1">
            <w:pPr>
              <w:jc w:val="center"/>
            </w:pPr>
          </w:p>
          <w:p w14:paraId="4B343E74" w14:textId="77777777" w:rsidR="00DB2601" w:rsidRDefault="00DB2601" w:rsidP="000D23E1">
            <w:pPr>
              <w:jc w:val="center"/>
            </w:pPr>
          </w:p>
          <w:p w14:paraId="54FF0638" w14:textId="77777777" w:rsidR="00DB2601" w:rsidRDefault="00DB2601" w:rsidP="000D23E1">
            <w:pPr>
              <w:jc w:val="center"/>
            </w:pPr>
          </w:p>
          <w:p w14:paraId="1AD94883" w14:textId="77777777" w:rsidR="00DB2601" w:rsidRDefault="00DB2601" w:rsidP="000D23E1">
            <w:pPr>
              <w:jc w:val="center"/>
            </w:pPr>
          </w:p>
          <w:p w14:paraId="78B7EC26" w14:textId="77777777" w:rsidR="00DB2601" w:rsidRDefault="00DB2601" w:rsidP="000D23E1">
            <w:pPr>
              <w:jc w:val="center"/>
            </w:pPr>
          </w:p>
          <w:p w14:paraId="596A1C9E" w14:textId="77777777" w:rsidR="00DB2601" w:rsidRDefault="00DB2601" w:rsidP="000D23E1">
            <w:pPr>
              <w:jc w:val="center"/>
            </w:pPr>
          </w:p>
          <w:p w14:paraId="54A88294" w14:textId="77777777" w:rsidR="00DB2601" w:rsidRDefault="00DB2601" w:rsidP="000D23E1">
            <w:pPr>
              <w:jc w:val="center"/>
            </w:pPr>
          </w:p>
          <w:p w14:paraId="21D6C445" w14:textId="093AFCF5" w:rsidR="00DB2601" w:rsidRDefault="00DB2601" w:rsidP="000D23E1">
            <w:pPr>
              <w:jc w:val="center"/>
            </w:pPr>
            <w:r>
              <w:t>SP</w:t>
            </w:r>
          </w:p>
        </w:tc>
      </w:tr>
      <w:tr w:rsidR="00A83417" w14:paraId="09E3620C" w14:textId="77777777" w:rsidTr="00B36F36">
        <w:tc>
          <w:tcPr>
            <w:tcW w:w="993" w:type="dxa"/>
          </w:tcPr>
          <w:p w14:paraId="2CDB04D6" w14:textId="072670E7" w:rsidR="00A83417" w:rsidRDefault="00A83417">
            <w:r>
              <w:lastRenderedPageBreak/>
              <w:t>96.</w:t>
            </w:r>
          </w:p>
        </w:tc>
        <w:tc>
          <w:tcPr>
            <w:tcW w:w="7371" w:type="dxa"/>
          </w:tcPr>
          <w:p w14:paraId="5AE87EBC" w14:textId="77777777" w:rsidR="00A83417" w:rsidRDefault="00A83417" w:rsidP="000A436E">
            <w:pPr>
              <w:rPr>
                <w:b/>
                <w:bCs/>
              </w:rPr>
            </w:pPr>
            <w:r>
              <w:rPr>
                <w:b/>
                <w:bCs/>
              </w:rPr>
              <w:t>Annual Governance</w:t>
            </w:r>
            <w:r w:rsidR="009C6EE6">
              <w:rPr>
                <w:b/>
                <w:bCs/>
              </w:rPr>
              <w:t xml:space="preserve"> Audit Return (AGAR)</w:t>
            </w:r>
          </w:p>
          <w:p w14:paraId="193457F5" w14:textId="77777777" w:rsidR="009C6EE6" w:rsidRDefault="009C6EE6" w:rsidP="000A436E">
            <w:pPr>
              <w:rPr>
                <w:b/>
                <w:bCs/>
              </w:rPr>
            </w:pPr>
          </w:p>
          <w:p w14:paraId="1114B5AB" w14:textId="0FAFBDE8" w:rsidR="009C6EE6" w:rsidRDefault="009C6EE6" w:rsidP="000A436E">
            <w:r>
              <w:t>This return should have been completed in May</w:t>
            </w:r>
            <w:r w:rsidR="007C5CD8">
              <w:t>, unfortunately due to an overpayment of fees from BCC</w:t>
            </w:r>
            <w:r w:rsidR="000763DC">
              <w:t>, non-submission of information by the previous Clerk</w:t>
            </w:r>
            <w:r w:rsidR="007C5CD8">
              <w:t xml:space="preserve"> and</w:t>
            </w:r>
            <w:r w:rsidR="00CC3C3C">
              <w:t xml:space="preserve"> chasing of the internal auditor to complete works this has only been completed and received on the </w:t>
            </w:r>
            <w:r w:rsidR="005A5874">
              <w:t>10</w:t>
            </w:r>
            <w:r w:rsidR="005A5874" w:rsidRPr="005A5874">
              <w:rPr>
                <w:vertAlign w:val="superscript"/>
              </w:rPr>
              <w:t>th</w:t>
            </w:r>
            <w:r w:rsidR="005A5874">
              <w:t xml:space="preserve"> November and is now required to go to the external auditor. </w:t>
            </w:r>
            <w:r w:rsidR="009049AD">
              <w:t>The Council</w:t>
            </w:r>
            <w:r w:rsidR="005A5874">
              <w:t xml:space="preserve"> have </w:t>
            </w:r>
            <w:r w:rsidR="007A4C36">
              <w:t>also</w:t>
            </w:r>
            <w:r w:rsidR="005A5874">
              <w:t xml:space="preserve"> incurred additional fees due to its lateness and </w:t>
            </w:r>
            <w:r w:rsidR="007A4C36">
              <w:t>will probably be required to have an external audit next year due to the issues from this year.</w:t>
            </w:r>
          </w:p>
          <w:p w14:paraId="6E9E047B" w14:textId="77777777" w:rsidR="007A4C36" w:rsidRDefault="007A4C36" w:rsidP="000A436E"/>
          <w:p w14:paraId="1B1BDC72" w14:textId="5EE1EF7E" w:rsidR="007A4C36" w:rsidRDefault="007A4C36" w:rsidP="000A436E">
            <w:r>
              <w:t>Bucks CC have s</w:t>
            </w:r>
            <w:r w:rsidR="009049AD">
              <w:t>t</w:t>
            </w:r>
            <w:r>
              <w:t xml:space="preserve">ated they will refund fees associated with their error – </w:t>
            </w:r>
            <w:r w:rsidR="009049AD">
              <w:t>i.e.</w:t>
            </w:r>
            <w:r>
              <w:t xml:space="preserve"> external auditor fees but will not be liable for the costs incurred due to late submission.</w:t>
            </w:r>
            <w:r w:rsidR="009049AD">
              <w:t xml:space="preserve"> AL to follow up.</w:t>
            </w:r>
          </w:p>
          <w:p w14:paraId="2199745A" w14:textId="77777777" w:rsidR="007A4C36" w:rsidRDefault="007A4C36" w:rsidP="000A436E"/>
          <w:p w14:paraId="104F7CB8" w14:textId="760A8696" w:rsidR="007A4C36" w:rsidRDefault="009B4062" w:rsidP="000A436E">
            <w:r>
              <w:t>SP read out the following:</w:t>
            </w:r>
          </w:p>
          <w:p w14:paraId="2713351A" w14:textId="3ABBC419" w:rsidR="009B4062" w:rsidRDefault="00A165AF" w:rsidP="00DE625A">
            <w:pPr>
              <w:pStyle w:val="ListParagraph"/>
              <w:numPr>
                <w:ilvl w:val="0"/>
                <w:numId w:val="5"/>
              </w:numPr>
            </w:pPr>
            <w:r>
              <w:t>Completed Annual Internal Auditor Report</w:t>
            </w:r>
            <w:r w:rsidR="00DE625A">
              <w:t xml:space="preserve"> Statement</w:t>
            </w:r>
          </w:p>
          <w:p w14:paraId="1F519E85" w14:textId="61509CEF" w:rsidR="00A165AF" w:rsidRDefault="00A165AF" w:rsidP="00DE625A">
            <w:pPr>
              <w:pStyle w:val="ListParagraph"/>
              <w:numPr>
                <w:ilvl w:val="0"/>
                <w:numId w:val="5"/>
              </w:numPr>
            </w:pPr>
            <w:r>
              <w:t>Internal Auditor report</w:t>
            </w:r>
          </w:p>
          <w:p w14:paraId="08B3D953" w14:textId="7D7832C5" w:rsidR="00A165AF" w:rsidRDefault="00A165AF" w:rsidP="00DE625A">
            <w:pPr>
              <w:pStyle w:val="ListParagraph"/>
              <w:numPr>
                <w:ilvl w:val="0"/>
                <w:numId w:val="5"/>
              </w:numPr>
            </w:pPr>
            <w:r>
              <w:t>Internal Audit observations Report</w:t>
            </w:r>
          </w:p>
          <w:p w14:paraId="7368253A" w14:textId="77777777" w:rsidR="00DE625A" w:rsidRDefault="00DE625A" w:rsidP="00DE625A"/>
          <w:p w14:paraId="2DE18F76" w14:textId="5125B189" w:rsidR="00D767C3" w:rsidRDefault="00D227C8" w:rsidP="00DE625A">
            <w:r>
              <w:t xml:space="preserve">All present considered </w:t>
            </w:r>
            <w:r w:rsidR="00D767C3">
              <w:t xml:space="preserve">all above </w:t>
            </w:r>
            <w:r>
              <w:t xml:space="preserve">and agreed with the </w:t>
            </w:r>
            <w:r w:rsidR="00D767C3">
              <w:t xml:space="preserve">report. Actions and observations will be actioned and evidenced in the future minutes of this meeting. All agreed the actions will be completed </w:t>
            </w:r>
            <w:r w:rsidR="00CC7DCE">
              <w:t>by the end of this financial year if not earlier.</w:t>
            </w:r>
          </w:p>
          <w:p w14:paraId="050EDB6A" w14:textId="77777777" w:rsidR="00CC7DCE" w:rsidRDefault="00CC7DCE" w:rsidP="00DE625A"/>
          <w:p w14:paraId="2491795F" w14:textId="77777777" w:rsidR="0019231F" w:rsidRDefault="0019231F" w:rsidP="00DE625A">
            <w:r>
              <w:t xml:space="preserve">Actions stated: </w:t>
            </w:r>
          </w:p>
          <w:p w14:paraId="0975D8ED" w14:textId="4C96C022" w:rsidR="00CC7DCE" w:rsidRDefault="00CD5503" w:rsidP="003F631F">
            <w:pPr>
              <w:pStyle w:val="ListParagraph"/>
              <w:numPr>
                <w:ilvl w:val="0"/>
                <w:numId w:val="6"/>
              </w:numPr>
            </w:pPr>
            <w:r>
              <w:t xml:space="preserve">HIGH </w:t>
            </w:r>
            <w:r w:rsidR="003F631F">
              <w:t xml:space="preserve">PRIORITY </w:t>
            </w:r>
            <w:r w:rsidR="0019231F">
              <w:t>Notice for exercise of Public Rights to be uploaded to the PC website</w:t>
            </w:r>
          </w:p>
          <w:p w14:paraId="27F8D015" w14:textId="02E0373B" w:rsidR="0019231F" w:rsidRDefault="003F631F" w:rsidP="003F631F">
            <w:pPr>
              <w:pStyle w:val="ListParagraph"/>
              <w:numPr>
                <w:ilvl w:val="0"/>
                <w:numId w:val="6"/>
              </w:numPr>
            </w:pPr>
            <w:r w:rsidRPr="003F631F">
              <w:t xml:space="preserve">HIGH PRIORITY </w:t>
            </w:r>
            <w:r w:rsidR="00296720">
              <w:t>The minutes must show the start date and end date of the period of inspection</w:t>
            </w:r>
            <w:r w:rsidR="00EA2F2A">
              <w:t xml:space="preserve"> for the exercise of Public Rights</w:t>
            </w:r>
          </w:p>
          <w:p w14:paraId="18F22BDB" w14:textId="146DCB9A" w:rsidR="00EA2F2A" w:rsidRDefault="003F631F" w:rsidP="003F631F">
            <w:pPr>
              <w:pStyle w:val="ListParagraph"/>
              <w:numPr>
                <w:ilvl w:val="0"/>
                <w:numId w:val="6"/>
              </w:numPr>
            </w:pPr>
            <w:r>
              <w:t>MEDIUM</w:t>
            </w:r>
            <w:r w:rsidRPr="003F631F">
              <w:t xml:space="preserve"> PRIORITY </w:t>
            </w:r>
            <w:r w:rsidR="00EA2F2A">
              <w:t>The minute approving the setting of the Precept should show the resulting Band D council tax</w:t>
            </w:r>
          </w:p>
          <w:p w14:paraId="7F6FF522" w14:textId="2D9C6B62" w:rsidR="00E37074" w:rsidRDefault="003F631F" w:rsidP="003F631F">
            <w:pPr>
              <w:pStyle w:val="ListParagraph"/>
              <w:numPr>
                <w:ilvl w:val="0"/>
                <w:numId w:val="6"/>
              </w:numPr>
            </w:pPr>
            <w:r w:rsidRPr="003F631F">
              <w:t xml:space="preserve">HIGH PRIORITY </w:t>
            </w:r>
            <w:r w:rsidR="00E37074">
              <w:t>The Council to note the publication requirements in respect of Members Allowances and to ensure that details of allowances paid</w:t>
            </w:r>
            <w:r w:rsidR="00D86CBF">
              <w:t xml:space="preserve"> are published on the website in accordance with the Regulations</w:t>
            </w:r>
          </w:p>
          <w:p w14:paraId="748A360D" w14:textId="5A34715E" w:rsidR="00D86CBF" w:rsidRDefault="003F631F" w:rsidP="003F631F">
            <w:pPr>
              <w:pStyle w:val="ListParagraph"/>
              <w:numPr>
                <w:ilvl w:val="0"/>
                <w:numId w:val="6"/>
              </w:numPr>
            </w:pPr>
            <w:r w:rsidRPr="003F631F">
              <w:t xml:space="preserve">HIGH PRIORITY </w:t>
            </w:r>
            <w:r w:rsidR="00D86CBF">
              <w:t xml:space="preserve">All </w:t>
            </w:r>
            <w:r>
              <w:t>internal</w:t>
            </w:r>
            <w:r w:rsidR="00D86CBF">
              <w:t xml:space="preserve"> reports must be considered by the Parish Counci</w:t>
            </w:r>
            <w:r w:rsidR="00001A15">
              <w:t>l meeting as soon as possible after completion and any recommendations / observations</w:t>
            </w:r>
            <w:r w:rsidR="00632E1A">
              <w:t xml:space="preserve"> actioned.</w:t>
            </w:r>
          </w:p>
          <w:p w14:paraId="6A306DA4" w14:textId="10C31463" w:rsidR="00632E1A" w:rsidRDefault="003F631F" w:rsidP="003F631F">
            <w:pPr>
              <w:pStyle w:val="ListParagraph"/>
              <w:numPr>
                <w:ilvl w:val="0"/>
                <w:numId w:val="6"/>
              </w:numPr>
            </w:pPr>
            <w:r w:rsidRPr="003F631F">
              <w:t xml:space="preserve">HIGH PRIORITY </w:t>
            </w:r>
            <w:r w:rsidR="00632E1A">
              <w:t>It is recommended that the VAT is reclaimed as soon as possible after the 31March each year. The VAT for 2022/23 (£1863) and 2023 / 24 (£1</w:t>
            </w:r>
            <w:r w:rsidR="00CD5503">
              <w:t>286) should be reclaimed immediately fr</w:t>
            </w:r>
            <w:r w:rsidR="00E7474A">
              <w:t>o</w:t>
            </w:r>
            <w:r w:rsidR="00CD5503">
              <w:t>m HMRC</w:t>
            </w:r>
          </w:p>
          <w:p w14:paraId="17F77B94" w14:textId="77777777" w:rsidR="00CC7DCE" w:rsidRDefault="00CC7DCE" w:rsidP="00DE625A"/>
          <w:p w14:paraId="649E7643" w14:textId="7DC098C8" w:rsidR="007A4C36" w:rsidRDefault="00C26FDA" w:rsidP="000A436E">
            <w:r>
              <w:t xml:space="preserve">AL to contact external Auditors and commence the next stage and advise the council of the </w:t>
            </w:r>
            <w:r w:rsidR="00C42C6A">
              <w:t>progress and outcome</w:t>
            </w:r>
          </w:p>
          <w:p w14:paraId="794E58AC" w14:textId="77777777" w:rsidR="00C52674" w:rsidRDefault="00C52674" w:rsidP="000A436E"/>
          <w:p w14:paraId="76E87A02" w14:textId="24E6DFB5" w:rsidR="00C52674" w:rsidRDefault="00C11934" w:rsidP="000A436E">
            <w:r>
              <w:t>Notice for Exercise of Public rights to be placed on website and notice board on the 14</w:t>
            </w:r>
            <w:r w:rsidRPr="00C11934">
              <w:rPr>
                <w:vertAlign w:val="superscript"/>
              </w:rPr>
              <w:t>th</w:t>
            </w:r>
            <w:r>
              <w:t xml:space="preserve"> November </w:t>
            </w:r>
            <w:r w:rsidR="00551442">
              <w:t>for the period covering the 15</w:t>
            </w:r>
            <w:r w:rsidR="00551442" w:rsidRPr="00551442">
              <w:rPr>
                <w:vertAlign w:val="superscript"/>
              </w:rPr>
              <w:t>th</w:t>
            </w:r>
            <w:r w:rsidR="00551442">
              <w:t xml:space="preserve"> November to the 30</w:t>
            </w:r>
            <w:r w:rsidR="00551442" w:rsidRPr="00551442">
              <w:rPr>
                <w:vertAlign w:val="superscript"/>
              </w:rPr>
              <w:t>th</w:t>
            </w:r>
            <w:r w:rsidR="00551442">
              <w:t xml:space="preserve"> December 2024.</w:t>
            </w:r>
          </w:p>
          <w:p w14:paraId="2E177734" w14:textId="77777777" w:rsidR="00185CCC" w:rsidRDefault="00185CCC" w:rsidP="000A436E"/>
          <w:p w14:paraId="4A1A8AB7" w14:textId="4AA60BD5" w:rsidR="00185CCC" w:rsidRDefault="00F71857" w:rsidP="000A436E">
            <w:r>
              <w:t>Section 2 Accounting Statements 2023 / 24 for Westcott Parish Council shared with all members and approved</w:t>
            </w:r>
          </w:p>
          <w:p w14:paraId="6955547D" w14:textId="148DEB2C" w:rsidR="007A4C36" w:rsidRPr="009C6EE6" w:rsidRDefault="007A4C36" w:rsidP="000A436E"/>
        </w:tc>
        <w:tc>
          <w:tcPr>
            <w:tcW w:w="1418" w:type="dxa"/>
          </w:tcPr>
          <w:p w14:paraId="6F259C01" w14:textId="77777777" w:rsidR="00A83417" w:rsidRDefault="00A83417" w:rsidP="000D23E1">
            <w:pPr>
              <w:jc w:val="center"/>
            </w:pPr>
          </w:p>
          <w:p w14:paraId="4AE86865" w14:textId="77777777" w:rsidR="00C42C6A" w:rsidRDefault="00C42C6A" w:rsidP="000D23E1">
            <w:pPr>
              <w:jc w:val="center"/>
            </w:pPr>
          </w:p>
          <w:p w14:paraId="48C95445" w14:textId="77777777" w:rsidR="009049AD" w:rsidRDefault="009049AD" w:rsidP="000D23E1">
            <w:pPr>
              <w:jc w:val="center"/>
            </w:pPr>
          </w:p>
          <w:p w14:paraId="569133F2" w14:textId="77777777" w:rsidR="009049AD" w:rsidRDefault="009049AD" w:rsidP="000D23E1">
            <w:pPr>
              <w:jc w:val="center"/>
            </w:pPr>
          </w:p>
          <w:p w14:paraId="014FEB40" w14:textId="77777777" w:rsidR="009049AD" w:rsidRDefault="009049AD" w:rsidP="000D23E1">
            <w:pPr>
              <w:jc w:val="center"/>
            </w:pPr>
          </w:p>
          <w:p w14:paraId="1E5997CC" w14:textId="77777777" w:rsidR="009049AD" w:rsidRDefault="009049AD" w:rsidP="000D23E1">
            <w:pPr>
              <w:jc w:val="center"/>
            </w:pPr>
          </w:p>
          <w:p w14:paraId="0B3EC5E3" w14:textId="77777777" w:rsidR="009049AD" w:rsidRDefault="009049AD" w:rsidP="000D23E1">
            <w:pPr>
              <w:jc w:val="center"/>
            </w:pPr>
          </w:p>
          <w:p w14:paraId="122C8A4B" w14:textId="77777777" w:rsidR="009049AD" w:rsidRDefault="009049AD" w:rsidP="000D23E1">
            <w:pPr>
              <w:jc w:val="center"/>
            </w:pPr>
          </w:p>
          <w:p w14:paraId="1EBF5B97" w14:textId="77777777" w:rsidR="009049AD" w:rsidRDefault="009049AD" w:rsidP="000D23E1">
            <w:pPr>
              <w:jc w:val="center"/>
            </w:pPr>
          </w:p>
          <w:p w14:paraId="06139733" w14:textId="77777777" w:rsidR="009049AD" w:rsidRDefault="009049AD" w:rsidP="000D23E1">
            <w:pPr>
              <w:jc w:val="center"/>
            </w:pPr>
          </w:p>
          <w:p w14:paraId="5BBC5AC4" w14:textId="77777777" w:rsidR="009049AD" w:rsidRDefault="009049AD" w:rsidP="000D23E1">
            <w:pPr>
              <w:jc w:val="center"/>
            </w:pPr>
          </w:p>
          <w:p w14:paraId="7BBC594F" w14:textId="3C4888D8" w:rsidR="009049AD" w:rsidRDefault="009049AD" w:rsidP="009049AD">
            <w:r>
              <w:t>AL</w:t>
            </w:r>
          </w:p>
          <w:p w14:paraId="1C2E61F7" w14:textId="77777777" w:rsidR="00C42C6A" w:rsidRDefault="00C42C6A" w:rsidP="000D23E1">
            <w:pPr>
              <w:jc w:val="center"/>
            </w:pPr>
          </w:p>
          <w:p w14:paraId="1B3E3C74" w14:textId="77777777" w:rsidR="00C42C6A" w:rsidRDefault="00C42C6A" w:rsidP="000D23E1">
            <w:pPr>
              <w:jc w:val="center"/>
            </w:pPr>
          </w:p>
          <w:p w14:paraId="07FFC910" w14:textId="77777777" w:rsidR="00C42C6A" w:rsidRDefault="00C42C6A" w:rsidP="000D23E1">
            <w:pPr>
              <w:jc w:val="center"/>
            </w:pPr>
          </w:p>
          <w:p w14:paraId="44A6217E" w14:textId="77777777" w:rsidR="00C42C6A" w:rsidRDefault="00C42C6A" w:rsidP="000D23E1">
            <w:pPr>
              <w:jc w:val="center"/>
            </w:pPr>
          </w:p>
          <w:p w14:paraId="58092765" w14:textId="77777777" w:rsidR="00C42C6A" w:rsidRDefault="00C42C6A" w:rsidP="000D23E1">
            <w:pPr>
              <w:jc w:val="center"/>
            </w:pPr>
          </w:p>
          <w:p w14:paraId="17240D45" w14:textId="77777777" w:rsidR="00C42C6A" w:rsidRDefault="00C42C6A" w:rsidP="000D23E1">
            <w:pPr>
              <w:jc w:val="center"/>
            </w:pPr>
          </w:p>
          <w:p w14:paraId="5A05FB9D" w14:textId="77777777" w:rsidR="00C42C6A" w:rsidRDefault="00C42C6A" w:rsidP="000D23E1">
            <w:pPr>
              <w:jc w:val="center"/>
            </w:pPr>
          </w:p>
          <w:p w14:paraId="3FAB67C0" w14:textId="77777777" w:rsidR="00C42C6A" w:rsidRDefault="00C42C6A" w:rsidP="000D23E1">
            <w:pPr>
              <w:jc w:val="center"/>
            </w:pPr>
          </w:p>
          <w:p w14:paraId="05C93392" w14:textId="77777777" w:rsidR="00C42C6A" w:rsidRDefault="00C42C6A" w:rsidP="000D23E1">
            <w:pPr>
              <w:jc w:val="center"/>
            </w:pPr>
          </w:p>
          <w:p w14:paraId="39F537E3" w14:textId="77777777" w:rsidR="00C42C6A" w:rsidRDefault="00C42C6A" w:rsidP="000D23E1">
            <w:pPr>
              <w:jc w:val="center"/>
            </w:pPr>
          </w:p>
          <w:p w14:paraId="0247ED42" w14:textId="77777777" w:rsidR="00C42C6A" w:rsidRDefault="00C42C6A" w:rsidP="000D23E1">
            <w:pPr>
              <w:jc w:val="center"/>
            </w:pPr>
          </w:p>
          <w:p w14:paraId="011B8741" w14:textId="77777777" w:rsidR="00C42C6A" w:rsidRDefault="00C42C6A" w:rsidP="000D23E1">
            <w:pPr>
              <w:jc w:val="center"/>
            </w:pPr>
          </w:p>
          <w:p w14:paraId="5BFA78B7" w14:textId="77777777" w:rsidR="00C42C6A" w:rsidRDefault="00C42C6A" w:rsidP="00C530A5"/>
          <w:p w14:paraId="625F2285" w14:textId="77777777" w:rsidR="00945BA3" w:rsidRDefault="00945BA3" w:rsidP="00C530A5"/>
          <w:p w14:paraId="36461643" w14:textId="77777777" w:rsidR="00C42C6A" w:rsidRDefault="00C42C6A" w:rsidP="000D23E1">
            <w:pPr>
              <w:jc w:val="center"/>
            </w:pPr>
            <w:r>
              <w:t>JH</w:t>
            </w:r>
          </w:p>
          <w:p w14:paraId="7F35234D" w14:textId="77777777" w:rsidR="00C42C6A" w:rsidRDefault="00C42C6A" w:rsidP="000D23E1">
            <w:pPr>
              <w:jc w:val="center"/>
            </w:pPr>
          </w:p>
          <w:p w14:paraId="6D87693B" w14:textId="77777777" w:rsidR="00CB6354" w:rsidRDefault="00CB6354" w:rsidP="000D23E1">
            <w:pPr>
              <w:jc w:val="center"/>
            </w:pPr>
            <w:r>
              <w:t>AL</w:t>
            </w:r>
          </w:p>
          <w:p w14:paraId="7A6B293F" w14:textId="77777777" w:rsidR="00CB6354" w:rsidRDefault="00CB6354" w:rsidP="000D23E1">
            <w:pPr>
              <w:jc w:val="center"/>
            </w:pPr>
          </w:p>
          <w:p w14:paraId="7C9DFE76" w14:textId="77777777" w:rsidR="00CB6354" w:rsidRDefault="00CB6354" w:rsidP="000D23E1">
            <w:pPr>
              <w:jc w:val="center"/>
            </w:pPr>
            <w:r>
              <w:t>AL</w:t>
            </w:r>
          </w:p>
          <w:p w14:paraId="0245BF57" w14:textId="77777777" w:rsidR="00CB6354" w:rsidRDefault="00CB6354" w:rsidP="000D23E1">
            <w:pPr>
              <w:jc w:val="center"/>
            </w:pPr>
          </w:p>
          <w:p w14:paraId="1DD26409" w14:textId="77777777" w:rsidR="00CB6354" w:rsidRDefault="00CB6354" w:rsidP="000D23E1">
            <w:pPr>
              <w:jc w:val="center"/>
            </w:pPr>
            <w:r>
              <w:t>AL</w:t>
            </w:r>
          </w:p>
          <w:p w14:paraId="5E91D6BF" w14:textId="77777777" w:rsidR="00CB6354" w:rsidRDefault="00CB6354" w:rsidP="000D23E1">
            <w:pPr>
              <w:jc w:val="center"/>
            </w:pPr>
          </w:p>
          <w:p w14:paraId="3AB78E69" w14:textId="77777777" w:rsidR="00CB6354" w:rsidRDefault="00CB6354" w:rsidP="000D23E1">
            <w:pPr>
              <w:jc w:val="center"/>
            </w:pPr>
          </w:p>
          <w:p w14:paraId="2DE102E4" w14:textId="77777777" w:rsidR="00945BA3" w:rsidRDefault="00945BA3" w:rsidP="000D23E1">
            <w:pPr>
              <w:jc w:val="center"/>
            </w:pPr>
          </w:p>
          <w:p w14:paraId="732C4570" w14:textId="77777777" w:rsidR="00CB6354" w:rsidRDefault="00CB6354" w:rsidP="000D23E1">
            <w:pPr>
              <w:jc w:val="center"/>
            </w:pPr>
            <w:r>
              <w:t>ALL</w:t>
            </w:r>
          </w:p>
          <w:p w14:paraId="77A90571" w14:textId="77777777" w:rsidR="00CB6354" w:rsidRDefault="00CB6354" w:rsidP="000D23E1">
            <w:pPr>
              <w:jc w:val="center"/>
            </w:pPr>
          </w:p>
          <w:p w14:paraId="5D82F32F" w14:textId="77777777" w:rsidR="00CB6354" w:rsidRDefault="00CB6354" w:rsidP="000D23E1">
            <w:pPr>
              <w:jc w:val="center"/>
            </w:pPr>
          </w:p>
          <w:p w14:paraId="4E2882C5" w14:textId="77777777" w:rsidR="00CB6354" w:rsidRDefault="00CB6354" w:rsidP="000D23E1">
            <w:pPr>
              <w:jc w:val="center"/>
            </w:pPr>
          </w:p>
          <w:p w14:paraId="6E720921" w14:textId="77777777" w:rsidR="00CB6354" w:rsidRDefault="00CB6354" w:rsidP="000D23E1">
            <w:pPr>
              <w:jc w:val="center"/>
            </w:pPr>
            <w:r>
              <w:t>AL</w:t>
            </w:r>
          </w:p>
          <w:p w14:paraId="38DB8E2C" w14:textId="77777777" w:rsidR="00185CCC" w:rsidRDefault="00185CCC" w:rsidP="000D23E1">
            <w:pPr>
              <w:jc w:val="center"/>
            </w:pPr>
          </w:p>
          <w:p w14:paraId="10A06F64" w14:textId="77777777" w:rsidR="00185CCC" w:rsidRDefault="00185CCC" w:rsidP="00945BA3"/>
          <w:p w14:paraId="59F9A632" w14:textId="77777777" w:rsidR="00185CCC" w:rsidRDefault="00185CCC" w:rsidP="000D23E1">
            <w:pPr>
              <w:jc w:val="center"/>
            </w:pPr>
            <w:r>
              <w:t>AL</w:t>
            </w:r>
          </w:p>
          <w:p w14:paraId="44BC09EA" w14:textId="77777777" w:rsidR="00185CCC" w:rsidRDefault="00185CCC" w:rsidP="000D23E1">
            <w:pPr>
              <w:jc w:val="center"/>
            </w:pPr>
          </w:p>
          <w:p w14:paraId="1ACFDB8A" w14:textId="77777777" w:rsidR="00185CCC" w:rsidRDefault="00185CCC" w:rsidP="000D23E1">
            <w:pPr>
              <w:jc w:val="center"/>
            </w:pPr>
          </w:p>
          <w:p w14:paraId="09973BF2" w14:textId="53CB487A" w:rsidR="00185CCC" w:rsidRDefault="00185CCC" w:rsidP="000D23E1">
            <w:pPr>
              <w:jc w:val="center"/>
            </w:pPr>
            <w:r>
              <w:t>AL</w:t>
            </w:r>
          </w:p>
        </w:tc>
      </w:tr>
      <w:tr w:rsidR="00317902" w14:paraId="034F8F8D" w14:textId="77777777" w:rsidTr="00B36F36">
        <w:tc>
          <w:tcPr>
            <w:tcW w:w="993" w:type="dxa"/>
          </w:tcPr>
          <w:p w14:paraId="2AF4CD51" w14:textId="2DD5A76F" w:rsidR="00317902" w:rsidRDefault="00937D0D" w:rsidP="00317902">
            <w:r>
              <w:lastRenderedPageBreak/>
              <w:t>9</w:t>
            </w:r>
            <w:r w:rsidR="00CB6354">
              <w:t>7</w:t>
            </w:r>
            <w:r w:rsidR="000A436E">
              <w:t>.</w:t>
            </w:r>
          </w:p>
        </w:tc>
        <w:tc>
          <w:tcPr>
            <w:tcW w:w="7371" w:type="dxa"/>
          </w:tcPr>
          <w:p w14:paraId="12868515" w14:textId="77777777" w:rsidR="000A436E" w:rsidRPr="0030608A" w:rsidRDefault="000A436E" w:rsidP="000A436E">
            <w:pPr>
              <w:rPr>
                <w:b/>
                <w:bCs/>
              </w:rPr>
            </w:pPr>
            <w:r w:rsidRPr="0030608A">
              <w:rPr>
                <w:b/>
                <w:bCs/>
              </w:rPr>
              <w:t xml:space="preserve">Clerk’s Report   </w:t>
            </w:r>
          </w:p>
          <w:p w14:paraId="7E02EF5B" w14:textId="77777777" w:rsidR="000A436E" w:rsidRPr="0030608A" w:rsidRDefault="000A436E" w:rsidP="000A436E"/>
          <w:p w14:paraId="29236ED4" w14:textId="77777777" w:rsidR="00B85C0C" w:rsidRDefault="00577C62" w:rsidP="000A436E">
            <w:r>
              <w:t xml:space="preserve">AL verbally gave the Clerks report as most of its content is within the agenda. </w:t>
            </w:r>
            <w:r w:rsidR="00B85C0C">
              <w:t>A formal written Clerks report will be shared prior to future meetings.</w:t>
            </w:r>
          </w:p>
          <w:p w14:paraId="53ABDAE3" w14:textId="77777777" w:rsidR="0030608A" w:rsidRDefault="0030608A" w:rsidP="000A436E"/>
          <w:p w14:paraId="452CA5B0" w14:textId="437C477E" w:rsidR="00B85C0C" w:rsidRDefault="00ED2690" w:rsidP="00B85C0C">
            <w:pPr>
              <w:pStyle w:val="ListParagraph"/>
              <w:numPr>
                <w:ilvl w:val="0"/>
                <w:numId w:val="7"/>
              </w:numPr>
            </w:pPr>
            <w:r>
              <w:t xml:space="preserve">A rolling action plan will be created and shared with all members </w:t>
            </w:r>
            <w:r w:rsidR="00BD46F2">
              <w:t xml:space="preserve">with the minutes of each meeting </w:t>
            </w:r>
          </w:p>
          <w:p w14:paraId="109F7C25" w14:textId="290A1C68" w:rsidR="00BD46F2" w:rsidRDefault="00124021" w:rsidP="00B85C0C">
            <w:pPr>
              <w:pStyle w:val="ListParagraph"/>
              <w:numPr>
                <w:ilvl w:val="0"/>
                <w:numId w:val="7"/>
              </w:numPr>
            </w:pPr>
            <w:r>
              <w:t xml:space="preserve">BMKALC AGM to be held on the </w:t>
            </w:r>
            <w:r w:rsidR="00945BA3">
              <w:t>29</w:t>
            </w:r>
            <w:r w:rsidR="00945BA3" w:rsidRPr="00124021">
              <w:rPr>
                <w:vertAlign w:val="superscript"/>
              </w:rPr>
              <w:t xml:space="preserve">th </w:t>
            </w:r>
            <w:r>
              <w:t>November – join remotely or in attendance at Haddenham.</w:t>
            </w:r>
          </w:p>
          <w:p w14:paraId="3ED18ACD" w14:textId="0524BE5D" w:rsidR="00124021" w:rsidRDefault="00DF51BC" w:rsidP="00B85C0C">
            <w:pPr>
              <w:pStyle w:val="ListParagraph"/>
              <w:numPr>
                <w:ilvl w:val="0"/>
                <w:numId w:val="7"/>
              </w:numPr>
            </w:pPr>
            <w:r>
              <w:t>Bucks All Age carers strategy launched on the 4</w:t>
            </w:r>
            <w:r w:rsidRPr="00DF51BC">
              <w:rPr>
                <w:vertAlign w:val="superscript"/>
              </w:rPr>
              <w:t>th</w:t>
            </w:r>
            <w:r>
              <w:t xml:space="preserve"> November and open until the 15</w:t>
            </w:r>
            <w:r w:rsidRPr="00DF51BC">
              <w:rPr>
                <w:vertAlign w:val="superscript"/>
              </w:rPr>
              <w:t>th</w:t>
            </w:r>
            <w:r>
              <w:t xml:space="preserve"> December – information shared with members and displayed on the village notice board.</w:t>
            </w:r>
          </w:p>
          <w:p w14:paraId="52941257" w14:textId="080DEE37" w:rsidR="00DF51BC" w:rsidRDefault="0000035B" w:rsidP="00B85C0C">
            <w:pPr>
              <w:pStyle w:val="ListParagraph"/>
              <w:numPr>
                <w:ilvl w:val="0"/>
                <w:numId w:val="7"/>
              </w:numPr>
            </w:pPr>
            <w:r>
              <w:t>Pension credit surgery dates from BCC shared with members and displayed on the notice board</w:t>
            </w:r>
          </w:p>
          <w:p w14:paraId="0E13933B" w14:textId="5CF2221E" w:rsidR="0083375C" w:rsidRDefault="0083375C" w:rsidP="00B85C0C">
            <w:pPr>
              <w:pStyle w:val="ListParagraph"/>
              <w:numPr>
                <w:ilvl w:val="0"/>
                <w:numId w:val="7"/>
              </w:numPr>
            </w:pPr>
            <w:r>
              <w:t>Highways stakeholder conference slides shard with all members</w:t>
            </w:r>
          </w:p>
          <w:p w14:paraId="3C0E9AB3" w14:textId="496F0208" w:rsidR="0000035B" w:rsidRDefault="0000035B" w:rsidP="00B85C0C">
            <w:pPr>
              <w:pStyle w:val="ListParagraph"/>
              <w:numPr>
                <w:ilvl w:val="0"/>
                <w:numId w:val="7"/>
              </w:numPr>
            </w:pPr>
            <w:r>
              <w:t>Haddenham and Waddesdon Community Board workshop to be held 21</w:t>
            </w:r>
            <w:r w:rsidRPr="0000035B">
              <w:rPr>
                <w:vertAlign w:val="superscript"/>
              </w:rPr>
              <w:t>st</w:t>
            </w:r>
            <w:r>
              <w:t xml:space="preserve"> </w:t>
            </w:r>
            <w:r w:rsidR="0034653C">
              <w:t xml:space="preserve">November </w:t>
            </w:r>
            <w:r w:rsidR="00782995">
              <w:t>at 1830hrs SP to attend</w:t>
            </w:r>
          </w:p>
          <w:p w14:paraId="1F130A74" w14:textId="16DB8949" w:rsidR="0083375C" w:rsidRDefault="001D74B9" w:rsidP="00B85C0C">
            <w:pPr>
              <w:pStyle w:val="ListParagraph"/>
              <w:numPr>
                <w:ilvl w:val="0"/>
                <w:numId w:val="7"/>
              </w:numPr>
            </w:pPr>
            <w:r>
              <w:t>MKALC advised to ensure that the increase to 15% on the 6</w:t>
            </w:r>
            <w:r w:rsidRPr="001D74B9">
              <w:rPr>
                <w:vertAlign w:val="superscript"/>
              </w:rPr>
              <w:t>th</w:t>
            </w:r>
            <w:r>
              <w:t xml:space="preserve"> April 25 should be calculated into </w:t>
            </w:r>
            <w:r w:rsidR="007F69DB">
              <w:t>budgets</w:t>
            </w:r>
          </w:p>
          <w:p w14:paraId="3222D473" w14:textId="1A6D9C49" w:rsidR="007F69DB" w:rsidRDefault="007F69DB" w:rsidP="00B85C0C">
            <w:pPr>
              <w:pStyle w:val="ListParagraph"/>
              <w:numPr>
                <w:ilvl w:val="0"/>
                <w:numId w:val="7"/>
              </w:numPr>
            </w:pPr>
            <w:r>
              <w:t xml:space="preserve">AL requested that all financial requests for next </w:t>
            </w:r>
            <w:r w:rsidR="00945BA3">
              <w:t>year’s</w:t>
            </w:r>
            <w:r>
              <w:t xml:space="preserve"> budget be sent to her as she will be presenting the first draft of the budget at the next meeting.</w:t>
            </w:r>
          </w:p>
          <w:p w14:paraId="7E6599A9" w14:textId="216548F1" w:rsidR="0083375C" w:rsidRDefault="00C048D3" w:rsidP="00B85C0C">
            <w:pPr>
              <w:pStyle w:val="ListParagraph"/>
              <w:numPr>
                <w:ilvl w:val="0"/>
                <w:numId w:val="7"/>
              </w:numPr>
            </w:pPr>
            <w:r>
              <w:t>Electoral request sent to Bucks CC on the 31</w:t>
            </w:r>
            <w:r w:rsidRPr="00C048D3">
              <w:rPr>
                <w:vertAlign w:val="superscript"/>
              </w:rPr>
              <w:t>st</w:t>
            </w:r>
            <w:r>
              <w:t xml:space="preserve"> October in preparation for next </w:t>
            </w:r>
            <w:r w:rsidR="00945BA3">
              <w:t>year’s</w:t>
            </w:r>
            <w:r>
              <w:t xml:space="preserve"> elections.</w:t>
            </w:r>
          </w:p>
          <w:p w14:paraId="2C17DC38" w14:textId="1F3077EC" w:rsidR="005D0773" w:rsidRDefault="005D0773" w:rsidP="00B85C0C">
            <w:pPr>
              <w:pStyle w:val="ListParagraph"/>
              <w:numPr>
                <w:ilvl w:val="0"/>
                <w:numId w:val="7"/>
              </w:numPr>
            </w:pPr>
            <w:r>
              <w:t>Lighting repairs have been requested for 2 streetlights in the village and EON state they will be repaired in 10 working days.</w:t>
            </w:r>
          </w:p>
          <w:p w14:paraId="560688ED" w14:textId="696ADBDC" w:rsidR="00E36BDB" w:rsidRPr="0030608A" w:rsidRDefault="00906E8C" w:rsidP="00B85C0C">
            <w:pPr>
              <w:pStyle w:val="ListParagraph"/>
              <w:numPr>
                <w:ilvl w:val="0"/>
                <w:numId w:val="7"/>
              </w:numPr>
            </w:pPr>
            <w:r>
              <w:t>Land registry search for the school has been completed and shared with all members</w:t>
            </w:r>
          </w:p>
          <w:p w14:paraId="0C755CB8" w14:textId="129E2F96" w:rsidR="00317902" w:rsidRPr="0030608A" w:rsidRDefault="00317902" w:rsidP="000A436E"/>
        </w:tc>
        <w:tc>
          <w:tcPr>
            <w:tcW w:w="1418" w:type="dxa"/>
          </w:tcPr>
          <w:p w14:paraId="5B7CB852" w14:textId="77777777" w:rsidR="00317902" w:rsidRDefault="00317902" w:rsidP="0030608A">
            <w:pPr>
              <w:jc w:val="center"/>
            </w:pPr>
          </w:p>
          <w:p w14:paraId="601A7733" w14:textId="77777777" w:rsidR="0030608A" w:rsidRDefault="0030608A" w:rsidP="0030608A">
            <w:pPr>
              <w:jc w:val="center"/>
            </w:pPr>
          </w:p>
          <w:p w14:paraId="48020D5C" w14:textId="77777777" w:rsidR="0030608A" w:rsidRDefault="0030608A" w:rsidP="0030608A">
            <w:pPr>
              <w:jc w:val="center"/>
            </w:pPr>
          </w:p>
          <w:p w14:paraId="4519E7C4" w14:textId="77777777" w:rsidR="002769B8" w:rsidRDefault="002769B8" w:rsidP="0030608A">
            <w:pPr>
              <w:jc w:val="center"/>
            </w:pPr>
          </w:p>
          <w:p w14:paraId="79CA9400" w14:textId="77777777" w:rsidR="002769B8" w:rsidRDefault="002769B8" w:rsidP="0030608A">
            <w:pPr>
              <w:jc w:val="center"/>
            </w:pPr>
          </w:p>
          <w:p w14:paraId="7445DCEB" w14:textId="77777777" w:rsidR="002769B8" w:rsidRDefault="002769B8" w:rsidP="0030608A">
            <w:pPr>
              <w:jc w:val="center"/>
            </w:pPr>
          </w:p>
          <w:p w14:paraId="25251B04" w14:textId="1D7ADE55" w:rsidR="002769B8" w:rsidRDefault="002769B8" w:rsidP="0030608A">
            <w:pPr>
              <w:jc w:val="center"/>
            </w:pPr>
            <w:r>
              <w:t>AL</w:t>
            </w:r>
          </w:p>
          <w:p w14:paraId="395EBB53" w14:textId="77777777" w:rsidR="002769B8" w:rsidRDefault="002769B8" w:rsidP="0030608A">
            <w:pPr>
              <w:jc w:val="center"/>
            </w:pPr>
          </w:p>
          <w:p w14:paraId="320A7814" w14:textId="77777777" w:rsidR="002769B8" w:rsidRDefault="002769B8" w:rsidP="0030608A">
            <w:pPr>
              <w:jc w:val="center"/>
            </w:pPr>
          </w:p>
          <w:p w14:paraId="56F2E052" w14:textId="77777777" w:rsidR="002769B8" w:rsidRDefault="002769B8" w:rsidP="0030608A">
            <w:pPr>
              <w:jc w:val="center"/>
            </w:pPr>
          </w:p>
          <w:p w14:paraId="614E5762" w14:textId="77777777" w:rsidR="002769B8" w:rsidRDefault="002769B8" w:rsidP="0030608A">
            <w:pPr>
              <w:jc w:val="center"/>
            </w:pPr>
          </w:p>
          <w:p w14:paraId="34D21F71" w14:textId="77777777" w:rsidR="002769B8" w:rsidRDefault="002769B8" w:rsidP="0030608A">
            <w:pPr>
              <w:jc w:val="center"/>
            </w:pPr>
          </w:p>
          <w:p w14:paraId="1A014D59" w14:textId="77777777" w:rsidR="002769B8" w:rsidRDefault="002769B8" w:rsidP="0030608A">
            <w:pPr>
              <w:jc w:val="center"/>
            </w:pPr>
          </w:p>
          <w:p w14:paraId="29815B13" w14:textId="77777777" w:rsidR="002769B8" w:rsidRDefault="002769B8" w:rsidP="0030608A">
            <w:pPr>
              <w:jc w:val="center"/>
            </w:pPr>
          </w:p>
          <w:p w14:paraId="3C0355FF" w14:textId="77777777" w:rsidR="002769B8" w:rsidRDefault="002769B8" w:rsidP="0030608A">
            <w:pPr>
              <w:jc w:val="center"/>
            </w:pPr>
          </w:p>
          <w:p w14:paraId="0D3A4BB9" w14:textId="77777777" w:rsidR="002769B8" w:rsidRDefault="002769B8" w:rsidP="0030608A">
            <w:pPr>
              <w:jc w:val="center"/>
            </w:pPr>
          </w:p>
          <w:p w14:paraId="5CDC4965" w14:textId="77777777" w:rsidR="002769B8" w:rsidRDefault="002769B8" w:rsidP="0030608A">
            <w:pPr>
              <w:jc w:val="center"/>
            </w:pPr>
          </w:p>
          <w:p w14:paraId="2198E186" w14:textId="77777777" w:rsidR="002769B8" w:rsidRDefault="002769B8" w:rsidP="0030608A">
            <w:pPr>
              <w:jc w:val="center"/>
            </w:pPr>
          </w:p>
          <w:p w14:paraId="73A2CC40" w14:textId="77777777" w:rsidR="002769B8" w:rsidRDefault="002769B8" w:rsidP="0030608A">
            <w:pPr>
              <w:jc w:val="center"/>
            </w:pPr>
          </w:p>
          <w:p w14:paraId="79C9E1D7" w14:textId="77777777" w:rsidR="002769B8" w:rsidRDefault="002769B8" w:rsidP="0030608A">
            <w:pPr>
              <w:jc w:val="center"/>
            </w:pPr>
          </w:p>
          <w:p w14:paraId="39F90EEF" w14:textId="6D643053" w:rsidR="002769B8" w:rsidRDefault="002769B8" w:rsidP="0030608A">
            <w:pPr>
              <w:jc w:val="center"/>
            </w:pPr>
            <w:r>
              <w:t>ALL</w:t>
            </w:r>
          </w:p>
          <w:p w14:paraId="638AE664" w14:textId="77777777" w:rsidR="002769B8" w:rsidRDefault="002769B8" w:rsidP="0030608A">
            <w:pPr>
              <w:jc w:val="center"/>
            </w:pPr>
          </w:p>
          <w:p w14:paraId="684B83B1" w14:textId="77777777" w:rsidR="002769B8" w:rsidRDefault="002769B8" w:rsidP="0030608A">
            <w:pPr>
              <w:jc w:val="center"/>
            </w:pPr>
          </w:p>
          <w:p w14:paraId="25AD24B9" w14:textId="77777777" w:rsidR="0030608A" w:rsidRDefault="0030608A" w:rsidP="0030608A">
            <w:pPr>
              <w:jc w:val="center"/>
            </w:pPr>
          </w:p>
          <w:p w14:paraId="4231D3E5" w14:textId="77777777" w:rsidR="0030608A" w:rsidRDefault="0030608A" w:rsidP="0030608A">
            <w:pPr>
              <w:jc w:val="center"/>
            </w:pPr>
          </w:p>
          <w:p w14:paraId="2A8F4D8C" w14:textId="77777777" w:rsidR="0030608A" w:rsidRDefault="0030608A" w:rsidP="0030608A">
            <w:pPr>
              <w:jc w:val="center"/>
            </w:pPr>
          </w:p>
          <w:p w14:paraId="20441761" w14:textId="77777777" w:rsidR="0030608A" w:rsidRDefault="0030608A" w:rsidP="0030608A">
            <w:pPr>
              <w:jc w:val="center"/>
            </w:pPr>
          </w:p>
          <w:p w14:paraId="47905DAA" w14:textId="77777777" w:rsidR="0030608A" w:rsidRDefault="0030608A" w:rsidP="0030608A">
            <w:pPr>
              <w:jc w:val="center"/>
            </w:pPr>
          </w:p>
          <w:p w14:paraId="0D72AC7A" w14:textId="64501DBA" w:rsidR="0030608A" w:rsidRDefault="0030608A" w:rsidP="0030608A"/>
        </w:tc>
      </w:tr>
      <w:tr w:rsidR="00A44E8B" w14:paraId="7B7F4178" w14:textId="77777777" w:rsidTr="00B36F36">
        <w:tc>
          <w:tcPr>
            <w:tcW w:w="993" w:type="dxa"/>
          </w:tcPr>
          <w:p w14:paraId="20DD5ABF" w14:textId="124038BD" w:rsidR="00A44E8B" w:rsidRDefault="00316167" w:rsidP="00317902">
            <w:r>
              <w:t>98.</w:t>
            </w:r>
          </w:p>
        </w:tc>
        <w:tc>
          <w:tcPr>
            <w:tcW w:w="7371" w:type="dxa"/>
          </w:tcPr>
          <w:p w14:paraId="32FD0E3A" w14:textId="77777777" w:rsidR="00A44E8B" w:rsidRDefault="00316167" w:rsidP="000A436E">
            <w:pPr>
              <w:rPr>
                <w:b/>
                <w:bCs/>
              </w:rPr>
            </w:pPr>
            <w:r>
              <w:rPr>
                <w:b/>
                <w:bCs/>
              </w:rPr>
              <w:t>Matters Arising</w:t>
            </w:r>
          </w:p>
          <w:p w14:paraId="7356B2DF" w14:textId="77777777" w:rsidR="00316167" w:rsidRDefault="00316167" w:rsidP="000A436E">
            <w:pPr>
              <w:rPr>
                <w:b/>
                <w:bCs/>
              </w:rPr>
            </w:pPr>
          </w:p>
          <w:p w14:paraId="363E2014" w14:textId="77777777" w:rsidR="00316167" w:rsidRDefault="002F3A03" w:rsidP="000A436E">
            <w:r>
              <w:t>Hedge at school needs to be cut – AL has contacted the Oxford Diocese contact to arrange for this to be done. Will update on receipt of further information</w:t>
            </w:r>
          </w:p>
          <w:p w14:paraId="1DF9F7C9" w14:textId="77777777" w:rsidR="002F3A03" w:rsidRDefault="002F3A03" w:rsidP="000A436E"/>
          <w:p w14:paraId="54157DD0" w14:textId="77777777" w:rsidR="002F3A03" w:rsidRDefault="00EC1566" w:rsidP="000A436E">
            <w:r>
              <w:t xml:space="preserve">Kevin Ready has offered his resignation. All members thanked him for his time on the Parish council. KR to </w:t>
            </w:r>
            <w:r w:rsidR="00F87ED2">
              <w:t>send SP written confirmation of this.</w:t>
            </w:r>
          </w:p>
          <w:p w14:paraId="29D1E224" w14:textId="77777777" w:rsidR="00F87ED2" w:rsidRDefault="00F87ED2" w:rsidP="000A436E"/>
          <w:p w14:paraId="65D7B6A8" w14:textId="77777777" w:rsidR="00F87ED2" w:rsidRDefault="00F87ED2" w:rsidP="000A436E">
            <w:r>
              <w:t>Case numbers of the Waddesdon fires to be obtained from AW / environmental Agency for our records.</w:t>
            </w:r>
          </w:p>
          <w:p w14:paraId="66EF2455" w14:textId="3DE2A5C3" w:rsidR="005E1872" w:rsidRPr="00316167" w:rsidRDefault="005E1872" w:rsidP="000A436E"/>
        </w:tc>
        <w:tc>
          <w:tcPr>
            <w:tcW w:w="1418" w:type="dxa"/>
          </w:tcPr>
          <w:p w14:paraId="477E40C9" w14:textId="77777777" w:rsidR="00A44E8B" w:rsidRDefault="00A44E8B" w:rsidP="0030608A">
            <w:pPr>
              <w:jc w:val="center"/>
            </w:pPr>
          </w:p>
          <w:p w14:paraId="73F40AD4" w14:textId="77777777" w:rsidR="005E1872" w:rsidRDefault="005E1872" w:rsidP="0030608A">
            <w:pPr>
              <w:jc w:val="center"/>
            </w:pPr>
          </w:p>
          <w:p w14:paraId="4C0D5BA9" w14:textId="77777777" w:rsidR="005E1872" w:rsidRDefault="005E1872" w:rsidP="0030608A">
            <w:pPr>
              <w:jc w:val="center"/>
            </w:pPr>
          </w:p>
          <w:p w14:paraId="625CC57D" w14:textId="77777777" w:rsidR="005E1872" w:rsidRDefault="005E1872" w:rsidP="0030608A">
            <w:pPr>
              <w:jc w:val="center"/>
            </w:pPr>
            <w:r>
              <w:t>AL</w:t>
            </w:r>
          </w:p>
          <w:p w14:paraId="5C704ED4" w14:textId="77777777" w:rsidR="005E1872" w:rsidRDefault="005E1872" w:rsidP="0030608A">
            <w:pPr>
              <w:jc w:val="center"/>
            </w:pPr>
          </w:p>
          <w:p w14:paraId="4D8E19B5" w14:textId="77777777" w:rsidR="005E1872" w:rsidRDefault="005E1872" w:rsidP="0030608A">
            <w:pPr>
              <w:jc w:val="center"/>
            </w:pPr>
          </w:p>
          <w:p w14:paraId="2D3CD647" w14:textId="77777777" w:rsidR="005E1872" w:rsidRDefault="005E1872" w:rsidP="0030608A">
            <w:pPr>
              <w:jc w:val="center"/>
            </w:pPr>
            <w:r>
              <w:t>KR</w:t>
            </w:r>
          </w:p>
          <w:p w14:paraId="08006766" w14:textId="77777777" w:rsidR="005E1872" w:rsidRDefault="005E1872" w:rsidP="0030608A">
            <w:pPr>
              <w:jc w:val="center"/>
            </w:pPr>
          </w:p>
          <w:p w14:paraId="7F51ADA3" w14:textId="038B4500" w:rsidR="005E1872" w:rsidRDefault="005E1872" w:rsidP="0030608A">
            <w:pPr>
              <w:jc w:val="center"/>
            </w:pPr>
            <w:r>
              <w:t>AL / JH</w:t>
            </w:r>
          </w:p>
        </w:tc>
      </w:tr>
      <w:tr w:rsidR="00D85726" w14:paraId="799E9FAA" w14:textId="77777777" w:rsidTr="00B36F36">
        <w:tc>
          <w:tcPr>
            <w:tcW w:w="993" w:type="dxa"/>
          </w:tcPr>
          <w:p w14:paraId="1D2821D6" w14:textId="19BDEF39" w:rsidR="00D85726" w:rsidRDefault="005E1872" w:rsidP="00317902">
            <w:r>
              <w:t>99</w:t>
            </w:r>
            <w:r w:rsidR="0030608A">
              <w:t>.</w:t>
            </w:r>
          </w:p>
          <w:p w14:paraId="5F24786B" w14:textId="3AE5CE4D" w:rsidR="00D85726" w:rsidRDefault="00D85726" w:rsidP="00317902"/>
        </w:tc>
        <w:tc>
          <w:tcPr>
            <w:tcW w:w="7371" w:type="dxa"/>
          </w:tcPr>
          <w:p w14:paraId="541E79C0" w14:textId="71F16AC5" w:rsidR="0030608A" w:rsidRDefault="0030608A" w:rsidP="0030608A">
            <w:r w:rsidRPr="0030608A">
              <w:rPr>
                <w:b/>
                <w:bCs/>
              </w:rPr>
              <w:t>Reports</w:t>
            </w:r>
            <w:r w:rsidRPr="0030608A">
              <w:t xml:space="preserve">  </w:t>
            </w:r>
          </w:p>
          <w:p w14:paraId="0F62B6C0" w14:textId="77777777" w:rsidR="0030608A" w:rsidRPr="0030608A" w:rsidRDefault="0030608A" w:rsidP="0030608A"/>
          <w:p w14:paraId="3B80976B" w14:textId="2AA7FD24" w:rsidR="00435389" w:rsidRPr="00A9011C" w:rsidRDefault="0030608A" w:rsidP="00A9011C">
            <w:pPr>
              <w:pStyle w:val="ListParagraph"/>
              <w:numPr>
                <w:ilvl w:val="0"/>
                <w:numId w:val="8"/>
              </w:numPr>
              <w:rPr>
                <w:u w:val="single"/>
              </w:rPr>
            </w:pPr>
            <w:r w:rsidRPr="006E645F">
              <w:rPr>
                <w:u w:val="single"/>
              </w:rPr>
              <w:t>Burial Ground &amp; Churchyard</w:t>
            </w:r>
          </w:p>
          <w:p w14:paraId="0EA0E0EC" w14:textId="1BAFBFC0" w:rsidR="00435389" w:rsidRDefault="00435389" w:rsidP="00435389">
            <w:pPr>
              <w:pStyle w:val="ListParagraph"/>
              <w:ind w:left="1080"/>
            </w:pPr>
            <w:r>
              <w:t>Application for a</w:t>
            </w:r>
            <w:r w:rsidR="003E0C13">
              <w:t xml:space="preserve"> </w:t>
            </w:r>
            <w:r>
              <w:t>headstone received and meets current guidance. Fee sheet sent</w:t>
            </w:r>
            <w:r w:rsidR="003E0C13">
              <w:t xml:space="preserve">. </w:t>
            </w:r>
          </w:p>
          <w:p w14:paraId="1EEE70D0" w14:textId="3E9408AA" w:rsidR="003E0C13" w:rsidRDefault="003E0C13" w:rsidP="00435389">
            <w:pPr>
              <w:pStyle w:val="ListParagraph"/>
              <w:ind w:left="1080"/>
            </w:pPr>
            <w:r>
              <w:t>Formal burial records to be handed over to new clerk</w:t>
            </w:r>
          </w:p>
          <w:p w14:paraId="6148E225" w14:textId="77777777" w:rsidR="00955E0A" w:rsidRDefault="00955E0A" w:rsidP="00435389">
            <w:pPr>
              <w:pStyle w:val="ListParagraph"/>
              <w:ind w:left="1080"/>
            </w:pPr>
          </w:p>
          <w:p w14:paraId="146CF776" w14:textId="1D80B71D" w:rsidR="00955E0A" w:rsidRPr="00A9011C" w:rsidRDefault="0030608A" w:rsidP="00A9011C">
            <w:pPr>
              <w:pStyle w:val="ListParagraph"/>
              <w:numPr>
                <w:ilvl w:val="0"/>
                <w:numId w:val="8"/>
              </w:numPr>
              <w:rPr>
                <w:u w:val="single"/>
              </w:rPr>
            </w:pPr>
            <w:r w:rsidRPr="006E645F">
              <w:rPr>
                <w:u w:val="single"/>
              </w:rPr>
              <w:t xml:space="preserve">Website </w:t>
            </w:r>
            <w:r w:rsidR="00955E0A" w:rsidRPr="006E645F">
              <w:rPr>
                <w:u w:val="single"/>
              </w:rPr>
              <w:t>/ email</w:t>
            </w:r>
          </w:p>
          <w:p w14:paraId="3EFFAEF7" w14:textId="6820A0FD" w:rsidR="00955E0A" w:rsidRDefault="00220B9B" w:rsidP="00955E0A">
            <w:pPr>
              <w:pStyle w:val="ListParagraph"/>
              <w:ind w:left="1080"/>
            </w:pPr>
            <w:r>
              <w:t xml:space="preserve">Quotes from </w:t>
            </w:r>
            <w:proofErr w:type="spellStart"/>
            <w:r>
              <w:t>Net</w:t>
            </w:r>
            <w:r w:rsidR="001B65FE">
              <w:t>W</w:t>
            </w:r>
            <w:r>
              <w:t>ise</w:t>
            </w:r>
            <w:proofErr w:type="spellEnd"/>
            <w:r>
              <w:t xml:space="preserve"> and Cloud Next shared as both companies meet the approved government </w:t>
            </w:r>
            <w:r w:rsidR="008E6F8D">
              <w:t>requirements</w:t>
            </w:r>
          </w:p>
          <w:p w14:paraId="376EBB92" w14:textId="3B2D4497" w:rsidR="008E6F8D" w:rsidRDefault="008E6F8D" w:rsidP="00955E0A">
            <w:pPr>
              <w:pStyle w:val="ListParagraph"/>
              <w:ind w:left="1080"/>
            </w:pPr>
          </w:p>
          <w:p w14:paraId="5780C45F" w14:textId="77777777" w:rsidR="00A65D27" w:rsidRDefault="00A65D27" w:rsidP="00955E0A">
            <w:pPr>
              <w:pStyle w:val="ListParagraph"/>
              <w:ind w:left="1080"/>
            </w:pPr>
          </w:p>
          <w:p w14:paraId="69007310" w14:textId="071B6008" w:rsidR="008E6F8D" w:rsidRDefault="008E6F8D" w:rsidP="00955E0A">
            <w:pPr>
              <w:pStyle w:val="ListParagraph"/>
              <w:ind w:left="1080"/>
            </w:pPr>
            <w:proofErr w:type="spellStart"/>
            <w:r>
              <w:lastRenderedPageBreak/>
              <w:t>Net</w:t>
            </w:r>
            <w:r w:rsidR="001B65FE">
              <w:t>W</w:t>
            </w:r>
            <w:r>
              <w:t>ise</w:t>
            </w:r>
            <w:proofErr w:type="spellEnd"/>
            <w:r>
              <w:t xml:space="preserve"> - £60 per annum for the domain</w:t>
            </w:r>
          </w:p>
          <w:p w14:paraId="587B5A06" w14:textId="0F17B3C0" w:rsidR="008E6F8D" w:rsidRDefault="008E6F8D" w:rsidP="00955E0A">
            <w:pPr>
              <w:pStyle w:val="ListParagraph"/>
              <w:ind w:left="1080"/>
            </w:pPr>
            <w:r>
              <w:t xml:space="preserve">                  £</w:t>
            </w:r>
            <w:r w:rsidR="001B65FE">
              <w:t>699</w:t>
            </w:r>
            <w:r w:rsidR="006B7EFB">
              <w:t xml:space="preserve"> to set up website</w:t>
            </w:r>
          </w:p>
          <w:p w14:paraId="46583DF4" w14:textId="2A35C81D" w:rsidR="006B7EFB" w:rsidRDefault="006B7EFB" w:rsidP="00955E0A">
            <w:pPr>
              <w:pStyle w:val="ListParagraph"/>
              <w:ind w:left="1080"/>
            </w:pPr>
            <w:r>
              <w:t xml:space="preserve">                  £440</w:t>
            </w:r>
            <w:r w:rsidR="00D46A5C">
              <w:t xml:space="preserve"> per annum for hosting</w:t>
            </w:r>
          </w:p>
          <w:p w14:paraId="0EF04351" w14:textId="4060AA05" w:rsidR="00D46A5C" w:rsidRDefault="00D46A5C" w:rsidP="00955E0A">
            <w:pPr>
              <w:pStyle w:val="ListParagraph"/>
              <w:ind w:left="1080"/>
            </w:pPr>
            <w:r>
              <w:t>All  cost</w:t>
            </w:r>
            <w:r w:rsidR="001216A5">
              <w:t xml:space="preserve">s </w:t>
            </w:r>
            <w:r>
              <w:t>incur VAT</w:t>
            </w:r>
          </w:p>
          <w:p w14:paraId="1096F156" w14:textId="77777777" w:rsidR="00934DC6" w:rsidRDefault="00934DC6" w:rsidP="00A65D27"/>
          <w:p w14:paraId="7177B0DD" w14:textId="519792A7" w:rsidR="001216A5" w:rsidRDefault="001216A5" w:rsidP="00955E0A">
            <w:pPr>
              <w:pStyle w:val="ListParagraph"/>
              <w:ind w:left="1080"/>
            </w:pPr>
            <w:r>
              <w:t>Cloud Next</w:t>
            </w:r>
            <w:r w:rsidR="00805081">
              <w:t xml:space="preserve"> £50 per annum for the domain</w:t>
            </w:r>
          </w:p>
          <w:p w14:paraId="7DB19A97" w14:textId="53C4F801" w:rsidR="00805081" w:rsidRDefault="00934DC6" w:rsidP="00955E0A">
            <w:pPr>
              <w:pStyle w:val="ListParagraph"/>
              <w:ind w:left="1080"/>
            </w:pPr>
            <w:r>
              <w:t xml:space="preserve">                     £49.99 per annum for website and email hosting</w:t>
            </w:r>
          </w:p>
          <w:p w14:paraId="25EED90C" w14:textId="77777777" w:rsidR="00310E38" w:rsidRDefault="003700FD" w:rsidP="00955E0A">
            <w:pPr>
              <w:pStyle w:val="ListParagraph"/>
              <w:ind w:left="1080"/>
            </w:pPr>
            <w:r>
              <w:t xml:space="preserve">                     Website to be set up by </w:t>
            </w:r>
            <w:r w:rsidR="00310E38">
              <w:t xml:space="preserve">ourselves so will incur cost of  </w:t>
            </w:r>
          </w:p>
          <w:p w14:paraId="5549BADB" w14:textId="0838A235" w:rsidR="003700FD" w:rsidRDefault="00310E38" w:rsidP="00955E0A">
            <w:pPr>
              <w:pStyle w:val="ListParagraph"/>
              <w:ind w:left="1080"/>
            </w:pPr>
            <w:r>
              <w:t xml:space="preserve">                     approx. £800</w:t>
            </w:r>
          </w:p>
          <w:p w14:paraId="631E9369" w14:textId="77777777" w:rsidR="00310E38" w:rsidRDefault="00310E38" w:rsidP="00955E0A">
            <w:pPr>
              <w:pStyle w:val="ListParagraph"/>
              <w:ind w:left="1080"/>
            </w:pPr>
          </w:p>
          <w:p w14:paraId="4543C0D5" w14:textId="1CA9A3F2" w:rsidR="00310E38" w:rsidRDefault="00310E38" w:rsidP="00955E0A">
            <w:pPr>
              <w:pStyle w:val="ListParagraph"/>
              <w:ind w:left="1080"/>
            </w:pPr>
            <w:r>
              <w:t>All costs incur VAT</w:t>
            </w:r>
          </w:p>
          <w:p w14:paraId="21BE9861" w14:textId="77777777" w:rsidR="00310E38" w:rsidRDefault="00310E38" w:rsidP="00955E0A">
            <w:pPr>
              <w:pStyle w:val="ListParagraph"/>
              <w:ind w:left="1080"/>
            </w:pPr>
          </w:p>
          <w:p w14:paraId="1D1FD327" w14:textId="2504FE4A" w:rsidR="00310E38" w:rsidRDefault="00310E38" w:rsidP="00955E0A">
            <w:pPr>
              <w:pStyle w:val="ListParagraph"/>
              <w:ind w:left="1080"/>
            </w:pPr>
            <w:r>
              <w:t>All present supported the motion of choosing Cloud Next and proceeding with the changeover. JH to lead on this project</w:t>
            </w:r>
            <w:r w:rsidR="00F864AB">
              <w:t>.</w:t>
            </w:r>
          </w:p>
          <w:p w14:paraId="4D48B649" w14:textId="77777777" w:rsidR="00F864AB" w:rsidRDefault="00F864AB" w:rsidP="00955E0A">
            <w:pPr>
              <w:pStyle w:val="ListParagraph"/>
              <w:ind w:left="1080"/>
            </w:pPr>
          </w:p>
          <w:p w14:paraId="2224381A" w14:textId="5472A015" w:rsidR="00F864AB" w:rsidRDefault="00F864AB" w:rsidP="00955E0A">
            <w:pPr>
              <w:pStyle w:val="ListParagraph"/>
              <w:ind w:left="1080"/>
            </w:pPr>
            <w:r>
              <w:t>There will be planned downtime on emails that will be communicated during the changeover of domains.</w:t>
            </w:r>
          </w:p>
          <w:p w14:paraId="6115BBD1" w14:textId="77777777" w:rsidR="008D55C6" w:rsidRDefault="008D55C6" w:rsidP="00955E0A">
            <w:pPr>
              <w:pStyle w:val="ListParagraph"/>
              <w:ind w:left="1080"/>
            </w:pPr>
          </w:p>
          <w:p w14:paraId="53C7B697" w14:textId="5D360068" w:rsidR="008D55C6" w:rsidRDefault="008D55C6" w:rsidP="00955E0A">
            <w:pPr>
              <w:pStyle w:val="ListParagraph"/>
              <w:ind w:left="1080"/>
            </w:pPr>
            <w:r>
              <w:t xml:space="preserve">Current costs are £100 per annum and annual </w:t>
            </w:r>
            <w:r w:rsidR="0080009D">
              <w:t>domain</w:t>
            </w:r>
            <w:r>
              <w:t xml:space="preserve"> renewa</w:t>
            </w:r>
            <w:r w:rsidR="0080009D">
              <w:t>l so no significant increase to annual costs.</w:t>
            </w:r>
          </w:p>
          <w:p w14:paraId="3D9F59A3" w14:textId="77777777" w:rsidR="00E24779" w:rsidRDefault="00E24779" w:rsidP="00955E0A">
            <w:pPr>
              <w:pStyle w:val="ListParagraph"/>
              <w:ind w:left="1080"/>
            </w:pPr>
          </w:p>
          <w:p w14:paraId="6E62D1D7" w14:textId="42708E71" w:rsidR="00E24779" w:rsidRDefault="00E24779" w:rsidP="00955E0A">
            <w:pPr>
              <w:pStyle w:val="ListParagraph"/>
              <w:ind w:left="1080"/>
            </w:pPr>
            <w:r>
              <w:t xml:space="preserve">Disclaimer for </w:t>
            </w:r>
            <w:r w:rsidR="007F021E">
              <w:t>non-intended</w:t>
            </w:r>
            <w:r>
              <w:t xml:space="preserve"> recipients to be added to all emails.</w:t>
            </w:r>
          </w:p>
          <w:p w14:paraId="399C4A8E" w14:textId="77777777" w:rsidR="00955E0A" w:rsidRDefault="00955E0A" w:rsidP="006A0360"/>
          <w:p w14:paraId="0ED566E5" w14:textId="508CAB54" w:rsidR="00F864AB" w:rsidRPr="00A65D27" w:rsidRDefault="0030608A" w:rsidP="00A65D27">
            <w:pPr>
              <w:pStyle w:val="ListParagraph"/>
              <w:numPr>
                <w:ilvl w:val="0"/>
                <w:numId w:val="8"/>
              </w:numPr>
              <w:rPr>
                <w:u w:val="single"/>
              </w:rPr>
            </w:pPr>
            <w:r w:rsidRPr="006E645F">
              <w:rPr>
                <w:u w:val="single"/>
              </w:rPr>
              <w:t xml:space="preserve">Village Green </w:t>
            </w:r>
          </w:p>
          <w:p w14:paraId="25199200" w14:textId="37AB600F" w:rsidR="00482A51" w:rsidRDefault="00482A51" w:rsidP="00482A51">
            <w:pPr>
              <w:pStyle w:val="ListParagraph"/>
              <w:ind w:left="1080"/>
            </w:pPr>
            <w:r>
              <w:t>See separate agenda item</w:t>
            </w:r>
          </w:p>
          <w:p w14:paraId="0D39CC48" w14:textId="1F9FF822" w:rsidR="006A0360" w:rsidRPr="0030608A" w:rsidRDefault="00F864AB" w:rsidP="00F864AB">
            <w:pPr>
              <w:ind w:left="360"/>
            </w:pPr>
            <w:r>
              <w:t xml:space="preserve"> </w:t>
            </w:r>
          </w:p>
          <w:p w14:paraId="7971431B" w14:textId="299B9A4F" w:rsidR="00D553DF" w:rsidRPr="00A65D27" w:rsidRDefault="0030608A" w:rsidP="00A65D27">
            <w:pPr>
              <w:pStyle w:val="ListParagraph"/>
              <w:numPr>
                <w:ilvl w:val="0"/>
                <w:numId w:val="8"/>
              </w:numPr>
              <w:rPr>
                <w:u w:val="single"/>
              </w:rPr>
            </w:pPr>
            <w:r w:rsidRPr="007F021E">
              <w:rPr>
                <w:u w:val="single"/>
              </w:rPr>
              <w:t xml:space="preserve">Charities </w:t>
            </w:r>
          </w:p>
          <w:p w14:paraId="654BF3A8" w14:textId="32449538" w:rsidR="00D553DF" w:rsidRDefault="00D553DF" w:rsidP="00D553DF">
            <w:pPr>
              <w:pStyle w:val="ListParagraph"/>
              <w:ind w:left="1080"/>
            </w:pPr>
            <w:r>
              <w:t>Nothing to raise</w:t>
            </w:r>
          </w:p>
          <w:p w14:paraId="5E99F714" w14:textId="77777777" w:rsidR="00D553DF" w:rsidRPr="0030608A" w:rsidRDefault="00D553DF" w:rsidP="00D553DF">
            <w:pPr>
              <w:pStyle w:val="ListParagraph"/>
              <w:ind w:left="1080"/>
            </w:pPr>
          </w:p>
          <w:p w14:paraId="10C7BD2C" w14:textId="59F2B67E" w:rsidR="00217E14" w:rsidRPr="00A65D27" w:rsidRDefault="0030608A" w:rsidP="00A65D27">
            <w:pPr>
              <w:pStyle w:val="ListParagraph"/>
              <w:numPr>
                <w:ilvl w:val="0"/>
                <w:numId w:val="8"/>
              </w:numPr>
              <w:rPr>
                <w:u w:val="single"/>
              </w:rPr>
            </w:pPr>
            <w:r w:rsidRPr="007F021E">
              <w:rPr>
                <w:u w:val="single"/>
              </w:rPr>
              <w:t xml:space="preserve">Buckinghamshire Council </w:t>
            </w:r>
          </w:p>
          <w:p w14:paraId="762EB28F" w14:textId="3E2924E7" w:rsidR="00217E14" w:rsidRDefault="00217E14" w:rsidP="00217E14">
            <w:pPr>
              <w:pStyle w:val="ListParagraph"/>
              <w:ind w:left="1080"/>
            </w:pPr>
            <w:r>
              <w:t>Given in previous agenda item to ensure AW can attend another meeting</w:t>
            </w:r>
          </w:p>
          <w:p w14:paraId="0E69C061" w14:textId="77777777" w:rsidR="00217E14" w:rsidRDefault="00217E14" w:rsidP="00217E14">
            <w:pPr>
              <w:pStyle w:val="ListParagraph"/>
              <w:ind w:left="1080"/>
            </w:pPr>
          </w:p>
          <w:p w14:paraId="67F34E8A" w14:textId="5BC95854" w:rsidR="00217E14" w:rsidRPr="00A65D27" w:rsidRDefault="0030608A" w:rsidP="00A65D27">
            <w:pPr>
              <w:pStyle w:val="ListParagraph"/>
              <w:numPr>
                <w:ilvl w:val="0"/>
                <w:numId w:val="8"/>
              </w:numPr>
              <w:rPr>
                <w:u w:val="single"/>
              </w:rPr>
            </w:pPr>
            <w:r w:rsidRPr="007F021E">
              <w:rPr>
                <w:u w:val="single"/>
              </w:rPr>
              <w:t xml:space="preserve">Speed Watch </w:t>
            </w:r>
          </w:p>
          <w:p w14:paraId="6438C666" w14:textId="0D1A26BC" w:rsidR="00217E14" w:rsidRDefault="00217E14" w:rsidP="00217E14">
            <w:pPr>
              <w:pStyle w:val="ListParagraph"/>
              <w:ind w:left="1080"/>
            </w:pPr>
            <w:r>
              <w:t>Speed camera continues to read above actual speed despite frequent resets. AL to contact Brian to try and resolve.</w:t>
            </w:r>
          </w:p>
          <w:p w14:paraId="0D2C90C9" w14:textId="7916F70C" w:rsidR="0030608A" w:rsidRPr="0030608A" w:rsidRDefault="0030608A" w:rsidP="0030608A">
            <w:r w:rsidRPr="0030608A">
              <w:t xml:space="preserve"> </w:t>
            </w:r>
          </w:p>
          <w:p w14:paraId="1B7F1A00" w14:textId="10565877" w:rsidR="00C654E2" w:rsidRPr="00A65D27" w:rsidRDefault="0030608A" w:rsidP="00C654E2">
            <w:pPr>
              <w:pStyle w:val="ListParagraph"/>
              <w:numPr>
                <w:ilvl w:val="0"/>
                <w:numId w:val="8"/>
              </w:numPr>
              <w:rPr>
                <w:u w:val="single"/>
              </w:rPr>
            </w:pPr>
            <w:r w:rsidRPr="00C654E2">
              <w:rPr>
                <w:u w:val="single"/>
              </w:rPr>
              <w:t xml:space="preserve">Bucks Recycling </w:t>
            </w:r>
          </w:p>
          <w:p w14:paraId="06AA87A6" w14:textId="7FC9AB21" w:rsidR="00C654E2" w:rsidRDefault="00C654E2" w:rsidP="0077767B">
            <w:pPr>
              <w:ind w:left="1030"/>
            </w:pPr>
            <w:r>
              <w:t>S</w:t>
            </w:r>
            <w:r w:rsidR="00AF69D0">
              <w:t xml:space="preserve">P / SL attended the meeting remotely with Bucks recycling </w:t>
            </w:r>
            <w:r w:rsidR="00BD4D53">
              <w:t>on the 5</w:t>
            </w:r>
            <w:r w:rsidR="00BD4D53" w:rsidRPr="00BD4D53">
              <w:rPr>
                <w:vertAlign w:val="superscript"/>
              </w:rPr>
              <w:t>th</w:t>
            </w:r>
            <w:r w:rsidR="00BD4D53">
              <w:t xml:space="preserve"> November. Minutes shared with members although SP </w:t>
            </w:r>
            <w:r w:rsidR="00410992">
              <w:t>highlighted inaccuracies in the minutes.</w:t>
            </w:r>
            <w:r w:rsidR="00CE12FB">
              <w:t xml:space="preserve"> Full minutes to be circulated to all.</w:t>
            </w:r>
            <w:r w:rsidR="00D63370">
              <w:t xml:space="preserve"> Christmas tree collection offered – final details to be received</w:t>
            </w:r>
            <w:r w:rsidR="0077767B">
              <w:t xml:space="preserve">. Offer of free collection of three small items per household as long as appropriate items for recycling. </w:t>
            </w:r>
          </w:p>
          <w:p w14:paraId="6ABA713E" w14:textId="77A2FBD0" w:rsidR="0030608A" w:rsidRDefault="0030608A" w:rsidP="00756121">
            <w:pPr>
              <w:pStyle w:val="ListParagraph"/>
              <w:ind w:left="1080"/>
            </w:pPr>
            <w:r w:rsidRPr="0030608A">
              <w:t xml:space="preserve">The ‘temporary’ building is still there. </w:t>
            </w:r>
            <w:r w:rsidR="00756121">
              <w:t>Lights on the temporary building remain and are clearly visible from Westcott. AL to contact planning department</w:t>
            </w:r>
            <w:r w:rsidR="00ED0B49">
              <w:t xml:space="preserve">. </w:t>
            </w:r>
            <w:r w:rsidRPr="0030608A">
              <w:t xml:space="preserve"> </w:t>
            </w:r>
          </w:p>
          <w:p w14:paraId="41DD79C4" w14:textId="77777777" w:rsidR="00ED0B49" w:rsidRDefault="00ED0B49" w:rsidP="00756121">
            <w:pPr>
              <w:pStyle w:val="ListParagraph"/>
              <w:ind w:left="1080"/>
            </w:pPr>
          </w:p>
          <w:p w14:paraId="6C2AE544" w14:textId="4B0AD8CE" w:rsidR="004A0495" w:rsidRPr="00A65D27" w:rsidRDefault="00C23850" w:rsidP="00A65D27">
            <w:pPr>
              <w:pStyle w:val="ListParagraph"/>
              <w:numPr>
                <w:ilvl w:val="0"/>
                <w:numId w:val="8"/>
              </w:numPr>
              <w:rPr>
                <w:u w:val="single"/>
              </w:rPr>
            </w:pPr>
            <w:r w:rsidRPr="003D73DF">
              <w:rPr>
                <w:u w:val="single"/>
              </w:rPr>
              <w:t>Venture Park</w:t>
            </w:r>
          </w:p>
          <w:p w14:paraId="2491C813" w14:textId="0D7F2113" w:rsidR="004A0495" w:rsidRPr="00080782" w:rsidRDefault="004A0495" w:rsidP="004A0495">
            <w:pPr>
              <w:ind w:left="1080"/>
            </w:pPr>
            <w:r w:rsidRPr="00080782">
              <w:t xml:space="preserve">Light </w:t>
            </w:r>
            <w:r w:rsidR="00080782" w:rsidRPr="00080782">
              <w:t>pollution</w:t>
            </w:r>
            <w:r w:rsidRPr="00080782">
              <w:t xml:space="preserve"> across 24 hour period remains</w:t>
            </w:r>
            <w:r w:rsidR="00080782" w:rsidRPr="00080782">
              <w:t>.</w:t>
            </w:r>
            <w:r w:rsidR="00080782">
              <w:t xml:space="preserve"> SL shared photographic evidence from Ashendon. SP to take </w:t>
            </w:r>
            <w:r w:rsidR="00C23850">
              <w:t xml:space="preserve">up </w:t>
            </w:r>
            <w:r w:rsidR="00080782">
              <w:t xml:space="preserve">further with </w:t>
            </w:r>
            <w:r w:rsidR="00C23850">
              <w:t>Venture Park</w:t>
            </w:r>
            <w:r w:rsidR="00080782">
              <w:t xml:space="preserve">. Concerns raised that planning for buildings does not </w:t>
            </w:r>
            <w:r w:rsidR="00080782">
              <w:lastRenderedPageBreak/>
              <w:t>include lighting so the Council will have to stipulate this i</w:t>
            </w:r>
            <w:r w:rsidR="00C23850">
              <w:t>n</w:t>
            </w:r>
            <w:r w:rsidR="00080782">
              <w:t xml:space="preserve"> any planning objections in the future.</w:t>
            </w:r>
          </w:p>
          <w:p w14:paraId="1E0CA7CA" w14:textId="77777777" w:rsidR="004A0495" w:rsidRPr="004A0495" w:rsidRDefault="004A0495" w:rsidP="00080782">
            <w:pPr>
              <w:rPr>
                <w:u w:val="single"/>
              </w:rPr>
            </w:pPr>
          </w:p>
          <w:p w14:paraId="3C4205C4" w14:textId="187F0BDC" w:rsidR="003D73DF" w:rsidRDefault="00703C5A" w:rsidP="003D73DF">
            <w:pPr>
              <w:pStyle w:val="ListParagraph"/>
              <w:numPr>
                <w:ilvl w:val="0"/>
                <w:numId w:val="8"/>
              </w:numPr>
              <w:rPr>
                <w:u w:val="single"/>
              </w:rPr>
            </w:pPr>
            <w:r>
              <w:rPr>
                <w:u w:val="single"/>
              </w:rPr>
              <w:t>Other</w:t>
            </w:r>
          </w:p>
          <w:p w14:paraId="3374A753" w14:textId="203B84C9" w:rsidR="0076549C" w:rsidRDefault="00C23850" w:rsidP="00703C5A">
            <w:pPr>
              <w:ind w:left="1080"/>
            </w:pPr>
            <w:r>
              <w:t>Bill Piers from the Ramblers</w:t>
            </w:r>
            <w:r w:rsidR="00703C5A" w:rsidRPr="00703C5A">
              <w:t xml:space="preserve"> raised concerns regarding the footpaths around the village following investment of gates a few years ago. </w:t>
            </w:r>
            <w:r w:rsidR="00906819">
              <w:t>Some</w:t>
            </w:r>
            <w:r w:rsidR="00703C5A" w:rsidRPr="00703C5A">
              <w:t xml:space="preserve"> footpaths entrances have </w:t>
            </w:r>
            <w:r w:rsidR="00906819">
              <w:t xml:space="preserve">now </w:t>
            </w:r>
            <w:r w:rsidR="00703C5A" w:rsidRPr="00703C5A">
              <w:t>been cleared by t</w:t>
            </w:r>
            <w:r w:rsidR="00703C5A">
              <w:t>h</w:t>
            </w:r>
            <w:r w:rsidR="00703C5A" w:rsidRPr="00703C5A">
              <w:t>e footpaths team but they would like a link w</w:t>
            </w:r>
            <w:r w:rsidR="00703C5A">
              <w:t>i</w:t>
            </w:r>
            <w:r w:rsidR="00703C5A" w:rsidRPr="00703C5A">
              <w:t xml:space="preserve">th the Parish council and a councillor to be a Footpath Champion. SL agreed to take this role. AL to forward all correspondence to her and introduce her by email to </w:t>
            </w:r>
            <w:r w:rsidR="00906819">
              <w:t>Bill Piers</w:t>
            </w:r>
            <w:r w:rsidR="00703C5A" w:rsidRPr="00703C5A">
              <w:t>.</w:t>
            </w:r>
          </w:p>
          <w:p w14:paraId="152C8461" w14:textId="4BE47CAD" w:rsidR="00703C5A" w:rsidRPr="00703C5A" w:rsidRDefault="00703C5A" w:rsidP="00703C5A">
            <w:pPr>
              <w:ind w:left="1080"/>
            </w:pPr>
          </w:p>
        </w:tc>
        <w:tc>
          <w:tcPr>
            <w:tcW w:w="1418" w:type="dxa"/>
          </w:tcPr>
          <w:p w14:paraId="250D2EE3" w14:textId="77777777" w:rsidR="00310E38" w:rsidRDefault="00310E38" w:rsidP="00E24779">
            <w:pPr>
              <w:jc w:val="center"/>
            </w:pPr>
          </w:p>
          <w:p w14:paraId="10F86D53" w14:textId="77777777" w:rsidR="00E24779" w:rsidRDefault="00E24779" w:rsidP="00E24779">
            <w:pPr>
              <w:jc w:val="center"/>
            </w:pPr>
          </w:p>
          <w:p w14:paraId="40B3D37C" w14:textId="77777777" w:rsidR="00E24779" w:rsidRDefault="00E24779" w:rsidP="00E24779">
            <w:pPr>
              <w:jc w:val="center"/>
            </w:pPr>
          </w:p>
          <w:p w14:paraId="1A3F15A9" w14:textId="77777777" w:rsidR="00E24779" w:rsidRDefault="00E24779" w:rsidP="00E24779">
            <w:pPr>
              <w:jc w:val="center"/>
            </w:pPr>
          </w:p>
          <w:p w14:paraId="77DF112E" w14:textId="77777777" w:rsidR="00E24779" w:rsidRDefault="00E24779" w:rsidP="00E24779">
            <w:pPr>
              <w:jc w:val="center"/>
            </w:pPr>
          </w:p>
          <w:p w14:paraId="5DE849D9" w14:textId="77777777" w:rsidR="00E24779" w:rsidRDefault="00E24779" w:rsidP="00E24779">
            <w:pPr>
              <w:jc w:val="center"/>
            </w:pPr>
          </w:p>
          <w:p w14:paraId="73DFEF28" w14:textId="77777777" w:rsidR="00E24779" w:rsidRDefault="00E24779" w:rsidP="00E24779">
            <w:pPr>
              <w:jc w:val="center"/>
            </w:pPr>
          </w:p>
          <w:p w14:paraId="5F8DA7B3" w14:textId="77777777" w:rsidR="002F22BC" w:rsidRDefault="002F22BC" w:rsidP="00E24779">
            <w:pPr>
              <w:jc w:val="center"/>
            </w:pPr>
          </w:p>
          <w:p w14:paraId="102CAB1E" w14:textId="77777777" w:rsidR="002F22BC" w:rsidRDefault="002F22BC" w:rsidP="00E24779">
            <w:pPr>
              <w:jc w:val="center"/>
            </w:pPr>
          </w:p>
          <w:p w14:paraId="3F206CAB" w14:textId="77777777" w:rsidR="002F22BC" w:rsidRDefault="002F22BC" w:rsidP="00E24779">
            <w:pPr>
              <w:jc w:val="center"/>
            </w:pPr>
          </w:p>
          <w:p w14:paraId="439FE10A" w14:textId="77777777" w:rsidR="002F22BC" w:rsidRDefault="002F22BC" w:rsidP="00E24779">
            <w:pPr>
              <w:jc w:val="center"/>
            </w:pPr>
          </w:p>
          <w:p w14:paraId="0E7850EE" w14:textId="77777777" w:rsidR="002F22BC" w:rsidRDefault="002F22BC" w:rsidP="00E24779">
            <w:pPr>
              <w:jc w:val="center"/>
            </w:pPr>
          </w:p>
          <w:p w14:paraId="090062E6" w14:textId="77777777" w:rsidR="002F22BC" w:rsidRDefault="002F22BC" w:rsidP="00E24779">
            <w:pPr>
              <w:jc w:val="center"/>
            </w:pPr>
          </w:p>
          <w:p w14:paraId="72595FAA" w14:textId="77777777" w:rsidR="002F22BC" w:rsidRDefault="002F22BC" w:rsidP="00E24779">
            <w:pPr>
              <w:jc w:val="center"/>
            </w:pPr>
          </w:p>
          <w:p w14:paraId="4ECCE504" w14:textId="77777777" w:rsidR="002F22BC" w:rsidRDefault="002F22BC" w:rsidP="00E24779">
            <w:pPr>
              <w:jc w:val="center"/>
            </w:pPr>
          </w:p>
          <w:p w14:paraId="6CD84499" w14:textId="77777777" w:rsidR="002F22BC" w:rsidRDefault="002F22BC" w:rsidP="00E24779">
            <w:pPr>
              <w:jc w:val="center"/>
            </w:pPr>
          </w:p>
          <w:p w14:paraId="24DDF66E" w14:textId="77777777" w:rsidR="002F22BC" w:rsidRDefault="002F22BC" w:rsidP="00E24779">
            <w:pPr>
              <w:jc w:val="center"/>
            </w:pPr>
          </w:p>
          <w:p w14:paraId="2955BCA8" w14:textId="77777777" w:rsidR="002F22BC" w:rsidRDefault="002F22BC" w:rsidP="00E24779">
            <w:pPr>
              <w:jc w:val="center"/>
            </w:pPr>
          </w:p>
          <w:p w14:paraId="1E69E46E" w14:textId="77777777" w:rsidR="002F22BC" w:rsidRDefault="002F22BC" w:rsidP="00E24779">
            <w:pPr>
              <w:jc w:val="center"/>
            </w:pPr>
          </w:p>
          <w:p w14:paraId="78290351" w14:textId="77777777" w:rsidR="002F22BC" w:rsidRDefault="002F22BC" w:rsidP="00E24779">
            <w:pPr>
              <w:jc w:val="center"/>
            </w:pPr>
          </w:p>
          <w:p w14:paraId="096D550D" w14:textId="77777777" w:rsidR="002F22BC" w:rsidRDefault="002F22BC" w:rsidP="00E24779">
            <w:pPr>
              <w:jc w:val="center"/>
            </w:pPr>
          </w:p>
          <w:p w14:paraId="2669D847" w14:textId="77777777" w:rsidR="002F22BC" w:rsidRDefault="002F22BC" w:rsidP="00E24779">
            <w:pPr>
              <w:jc w:val="center"/>
            </w:pPr>
          </w:p>
          <w:p w14:paraId="625E5596" w14:textId="77777777" w:rsidR="002F22BC" w:rsidRDefault="002F22BC" w:rsidP="00E24779">
            <w:pPr>
              <w:jc w:val="center"/>
            </w:pPr>
          </w:p>
          <w:p w14:paraId="02F09BC5" w14:textId="77777777" w:rsidR="002F22BC" w:rsidRDefault="002F22BC" w:rsidP="00E24779">
            <w:pPr>
              <w:jc w:val="center"/>
            </w:pPr>
          </w:p>
          <w:p w14:paraId="51A19D49" w14:textId="77777777" w:rsidR="002F22BC" w:rsidRDefault="002F22BC" w:rsidP="00E24779">
            <w:pPr>
              <w:jc w:val="center"/>
            </w:pPr>
          </w:p>
          <w:p w14:paraId="079C35AF" w14:textId="77777777" w:rsidR="002F22BC" w:rsidRDefault="002F22BC" w:rsidP="00E24779">
            <w:pPr>
              <w:jc w:val="center"/>
            </w:pPr>
          </w:p>
          <w:p w14:paraId="154A4FDE" w14:textId="77777777" w:rsidR="002F22BC" w:rsidRDefault="002F22BC" w:rsidP="00E24779">
            <w:pPr>
              <w:jc w:val="center"/>
            </w:pPr>
          </w:p>
          <w:p w14:paraId="51374832" w14:textId="77777777" w:rsidR="002F22BC" w:rsidRDefault="002F22BC" w:rsidP="00E24779">
            <w:pPr>
              <w:jc w:val="center"/>
            </w:pPr>
          </w:p>
          <w:p w14:paraId="4252C092" w14:textId="77777777" w:rsidR="002F22BC" w:rsidRDefault="002F22BC" w:rsidP="00E24779">
            <w:pPr>
              <w:jc w:val="center"/>
            </w:pPr>
          </w:p>
          <w:p w14:paraId="0993D63E" w14:textId="77777777" w:rsidR="002F22BC" w:rsidRDefault="002F22BC" w:rsidP="00E24779">
            <w:pPr>
              <w:jc w:val="center"/>
            </w:pPr>
          </w:p>
          <w:p w14:paraId="080EB1DA" w14:textId="77777777" w:rsidR="002F22BC" w:rsidRDefault="002F22BC" w:rsidP="00E24779">
            <w:pPr>
              <w:jc w:val="center"/>
            </w:pPr>
          </w:p>
          <w:p w14:paraId="705607F7" w14:textId="77777777" w:rsidR="002F22BC" w:rsidRDefault="002F22BC" w:rsidP="00E24779">
            <w:pPr>
              <w:jc w:val="center"/>
            </w:pPr>
          </w:p>
          <w:p w14:paraId="59D915BD" w14:textId="77777777" w:rsidR="002F22BC" w:rsidRDefault="002F22BC" w:rsidP="002F22BC"/>
          <w:p w14:paraId="7EB2D411" w14:textId="77777777" w:rsidR="002F22BC" w:rsidRDefault="002F22BC" w:rsidP="002F22BC">
            <w:pPr>
              <w:jc w:val="center"/>
            </w:pPr>
            <w:r>
              <w:t>JH</w:t>
            </w:r>
          </w:p>
          <w:p w14:paraId="6D38F69B" w14:textId="77777777" w:rsidR="00217E14" w:rsidRDefault="00217E14" w:rsidP="002F22BC">
            <w:pPr>
              <w:jc w:val="center"/>
            </w:pPr>
          </w:p>
          <w:p w14:paraId="2C32057B" w14:textId="77777777" w:rsidR="00217E14" w:rsidRDefault="00217E14" w:rsidP="002F22BC">
            <w:pPr>
              <w:jc w:val="center"/>
            </w:pPr>
          </w:p>
          <w:p w14:paraId="73C0B6E5" w14:textId="77777777" w:rsidR="00217E14" w:rsidRDefault="00217E14" w:rsidP="002F22BC">
            <w:pPr>
              <w:jc w:val="center"/>
            </w:pPr>
          </w:p>
          <w:p w14:paraId="733EB006" w14:textId="77777777" w:rsidR="00217E14" w:rsidRDefault="00217E14" w:rsidP="002F22BC">
            <w:pPr>
              <w:jc w:val="center"/>
            </w:pPr>
          </w:p>
          <w:p w14:paraId="14855324" w14:textId="77777777" w:rsidR="00217E14" w:rsidRDefault="00217E14" w:rsidP="002F22BC">
            <w:pPr>
              <w:jc w:val="center"/>
            </w:pPr>
          </w:p>
          <w:p w14:paraId="19119290" w14:textId="77777777" w:rsidR="00217E14" w:rsidRDefault="00217E14" w:rsidP="002F22BC">
            <w:pPr>
              <w:jc w:val="center"/>
            </w:pPr>
          </w:p>
          <w:p w14:paraId="2259E895" w14:textId="77777777" w:rsidR="00217E14" w:rsidRDefault="00217E14" w:rsidP="002F22BC">
            <w:pPr>
              <w:jc w:val="center"/>
            </w:pPr>
          </w:p>
          <w:p w14:paraId="1F13AD73" w14:textId="77777777" w:rsidR="00217E14" w:rsidRDefault="00217E14" w:rsidP="002F22BC">
            <w:pPr>
              <w:jc w:val="center"/>
            </w:pPr>
          </w:p>
          <w:p w14:paraId="6B7BBF28" w14:textId="77777777" w:rsidR="00217E14" w:rsidRDefault="00217E14" w:rsidP="002F22BC">
            <w:pPr>
              <w:jc w:val="center"/>
            </w:pPr>
          </w:p>
          <w:p w14:paraId="004BE4F3" w14:textId="77777777" w:rsidR="00217E14" w:rsidRDefault="00217E14" w:rsidP="002F22BC">
            <w:pPr>
              <w:jc w:val="center"/>
            </w:pPr>
          </w:p>
          <w:p w14:paraId="2513EC78" w14:textId="77777777" w:rsidR="00217E14" w:rsidRDefault="00217E14" w:rsidP="002F22BC">
            <w:pPr>
              <w:jc w:val="center"/>
            </w:pPr>
          </w:p>
          <w:p w14:paraId="03A4CB44" w14:textId="77777777" w:rsidR="00217E14" w:rsidRDefault="00217E14" w:rsidP="00A65D27"/>
          <w:p w14:paraId="53708E07" w14:textId="77777777" w:rsidR="00217E14" w:rsidRDefault="00217E14" w:rsidP="002F22BC">
            <w:pPr>
              <w:jc w:val="center"/>
            </w:pPr>
          </w:p>
          <w:p w14:paraId="4F12E40A" w14:textId="77777777" w:rsidR="00217E14" w:rsidRDefault="00217E14" w:rsidP="00217E14">
            <w:pPr>
              <w:jc w:val="center"/>
            </w:pPr>
            <w:r>
              <w:t>AL</w:t>
            </w:r>
          </w:p>
          <w:p w14:paraId="34892E92" w14:textId="77777777" w:rsidR="00CE12FB" w:rsidRDefault="00CE12FB" w:rsidP="00217E14">
            <w:pPr>
              <w:jc w:val="center"/>
            </w:pPr>
          </w:p>
          <w:p w14:paraId="74C5F3EB" w14:textId="77777777" w:rsidR="00CE12FB" w:rsidRDefault="00CE12FB" w:rsidP="00217E14">
            <w:pPr>
              <w:jc w:val="center"/>
            </w:pPr>
          </w:p>
          <w:p w14:paraId="7080457F" w14:textId="77777777" w:rsidR="00CE12FB" w:rsidRDefault="00CE12FB" w:rsidP="00A65D27"/>
          <w:p w14:paraId="2944D7D6" w14:textId="77777777" w:rsidR="00823B53" w:rsidRDefault="00823B53" w:rsidP="00A65D27"/>
          <w:p w14:paraId="0C546B9E" w14:textId="77777777" w:rsidR="00CE12FB" w:rsidRDefault="00CE12FB" w:rsidP="00217E14">
            <w:pPr>
              <w:jc w:val="center"/>
            </w:pPr>
            <w:r>
              <w:t>AL</w:t>
            </w:r>
          </w:p>
          <w:p w14:paraId="32EC718F" w14:textId="77777777" w:rsidR="00ED0B49" w:rsidRDefault="00ED0B49" w:rsidP="00217E14">
            <w:pPr>
              <w:jc w:val="center"/>
            </w:pPr>
          </w:p>
          <w:p w14:paraId="64A298ED" w14:textId="77777777" w:rsidR="00ED0B49" w:rsidRDefault="00ED0B49" w:rsidP="00217E14">
            <w:pPr>
              <w:jc w:val="center"/>
            </w:pPr>
          </w:p>
          <w:p w14:paraId="240F54B5" w14:textId="77777777" w:rsidR="00ED0B49" w:rsidRDefault="00ED0B49" w:rsidP="00217E14">
            <w:pPr>
              <w:jc w:val="center"/>
            </w:pPr>
          </w:p>
          <w:p w14:paraId="33BD6CA0" w14:textId="77777777" w:rsidR="00ED0B49" w:rsidRDefault="00ED0B49" w:rsidP="00217E14">
            <w:pPr>
              <w:jc w:val="center"/>
            </w:pPr>
          </w:p>
          <w:p w14:paraId="17EF552F" w14:textId="77777777" w:rsidR="00ED0B49" w:rsidRDefault="00ED0B49" w:rsidP="00217E14">
            <w:pPr>
              <w:jc w:val="center"/>
            </w:pPr>
            <w:r>
              <w:t>AL</w:t>
            </w:r>
          </w:p>
          <w:p w14:paraId="47BF4F4C" w14:textId="77777777" w:rsidR="00080782" w:rsidRDefault="00080782" w:rsidP="00217E14">
            <w:pPr>
              <w:jc w:val="center"/>
            </w:pPr>
          </w:p>
          <w:p w14:paraId="12707BB3" w14:textId="77777777" w:rsidR="00080782" w:rsidRDefault="00080782" w:rsidP="00217E14">
            <w:pPr>
              <w:jc w:val="center"/>
            </w:pPr>
          </w:p>
          <w:p w14:paraId="20378AC5" w14:textId="77777777" w:rsidR="00080782" w:rsidRDefault="00080782" w:rsidP="00217E14">
            <w:pPr>
              <w:jc w:val="center"/>
            </w:pPr>
          </w:p>
          <w:p w14:paraId="17D1E3B5" w14:textId="77777777" w:rsidR="00080782" w:rsidRDefault="00080782" w:rsidP="00823B53"/>
          <w:p w14:paraId="06051F6C" w14:textId="77777777" w:rsidR="00080782" w:rsidRDefault="00080782" w:rsidP="00217E14">
            <w:pPr>
              <w:jc w:val="center"/>
            </w:pPr>
            <w:r>
              <w:t>SP</w:t>
            </w:r>
          </w:p>
          <w:p w14:paraId="5EA2253D" w14:textId="77777777" w:rsidR="00703C5A" w:rsidRDefault="00703C5A" w:rsidP="00217E14">
            <w:pPr>
              <w:jc w:val="center"/>
            </w:pPr>
          </w:p>
          <w:p w14:paraId="56F03B8C" w14:textId="77777777" w:rsidR="00703C5A" w:rsidRDefault="00703C5A" w:rsidP="00217E14">
            <w:pPr>
              <w:jc w:val="center"/>
            </w:pPr>
          </w:p>
          <w:p w14:paraId="1E1A0715" w14:textId="77777777" w:rsidR="00703C5A" w:rsidRDefault="00703C5A" w:rsidP="00217E14">
            <w:pPr>
              <w:jc w:val="center"/>
            </w:pPr>
          </w:p>
          <w:p w14:paraId="5F2CD440" w14:textId="77777777" w:rsidR="00703C5A" w:rsidRDefault="00703C5A" w:rsidP="00217E14">
            <w:pPr>
              <w:jc w:val="center"/>
            </w:pPr>
          </w:p>
          <w:p w14:paraId="49CA15F4" w14:textId="77777777" w:rsidR="00703C5A" w:rsidRDefault="00703C5A" w:rsidP="00217E14">
            <w:pPr>
              <w:jc w:val="center"/>
            </w:pPr>
          </w:p>
          <w:p w14:paraId="1D5386DC" w14:textId="77777777" w:rsidR="00703C5A" w:rsidRDefault="00703C5A" w:rsidP="00217E14">
            <w:pPr>
              <w:jc w:val="center"/>
            </w:pPr>
          </w:p>
          <w:p w14:paraId="6DD9613D" w14:textId="77777777" w:rsidR="00703C5A" w:rsidRDefault="00703C5A" w:rsidP="00217E14">
            <w:pPr>
              <w:jc w:val="center"/>
            </w:pPr>
          </w:p>
          <w:p w14:paraId="5688C160" w14:textId="77777777" w:rsidR="00703C5A" w:rsidRDefault="00703C5A" w:rsidP="00217E14">
            <w:pPr>
              <w:jc w:val="center"/>
            </w:pPr>
          </w:p>
          <w:p w14:paraId="67DF391B" w14:textId="5FCB6548" w:rsidR="00703C5A" w:rsidRDefault="00703C5A" w:rsidP="00217E14">
            <w:pPr>
              <w:jc w:val="center"/>
            </w:pPr>
            <w:r>
              <w:t>AL / SL</w:t>
            </w:r>
          </w:p>
        </w:tc>
      </w:tr>
      <w:tr w:rsidR="0030608A" w14:paraId="6E388635" w14:textId="77777777" w:rsidTr="00B36F36">
        <w:tc>
          <w:tcPr>
            <w:tcW w:w="993" w:type="dxa"/>
          </w:tcPr>
          <w:p w14:paraId="10539724" w14:textId="32115CB2" w:rsidR="0030608A" w:rsidRDefault="000E3C7E" w:rsidP="00317902">
            <w:r>
              <w:lastRenderedPageBreak/>
              <w:t>100</w:t>
            </w:r>
            <w:r w:rsidR="0030608A">
              <w:t>.</w:t>
            </w:r>
          </w:p>
        </w:tc>
        <w:tc>
          <w:tcPr>
            <w:tcW w:w="7371" w:type="dxa"/>
          </w:tcPr>
          <w:p w14:paraId="5B28D1C2" w14:textId="77777777" w:rsidR="0030608A" w:rsidRDefault="0030608A" w:rsidP="0030608A">
            <w:pPr>
              <w:rPr>
                <w:b/>
                <w:bCs/>
              </w:rPr>
            </w:pPr>
            <w:r w:rsidRPr="0030608A">
              <w:rPr>
                <w:b/>
                <w:bCs/>
              </w:rPr>
              <w:t xml:space="preserve">Finance  </w:t>
            </w:r>
          </w:p>
          <w:p w14:paraId="61ADFEE4" w14:textId="77777777" w:rsidR="0030608A" w:rsidRPr="0030608A" w:rsidRDefault="0030608A" w:rsidP="0030608A">
            <w:pPr>
              <w:rPr>
                <w:b/>
                <w:bCs/>
              </w:rPr>
            </w:pPr>
          </w:p>
          <w:p w14:paraId="4803F3D7" w14:textId="539CB272" w:rsidR="0030608A" w:rsidRDefault="0030608A" w:rsidP="0030608A">
            <w:r w:rsidRPr="0030608A">
              <w:t>Cllrs noted the financial report</w:t>
            </w:r>
            <w:r w:rsidR="000E3C7E">
              <w:t xml:space="preserve"> sent prior to the meeting.</w:t>
            </w:r>
          </w:p>
          <w:p w14:paraId="220FE6E2" w14:textId="77777777" w:rsidR="00422996" w:rsidRDefault="00422996" w:rsidP="0030608A"/>
          <w:p w14:paraId="79B7E41E" w14:textId="4A17BDF4" w:rsidR="00422996" w:rsidRDefault="00422996" w:rsidP="0030608A">
            <w:r>
              <w:t xml:space="preserve">Bank accounts as at </w:t>
            </w:r>
            <w:r w:rsidR="00D315C2">
              <w:t>31.10.24</w:t>
            </w:r>
          </w:p>
          <w:p w14:paraId="09A49438" w14:textId="77777777" w:rsidR="00D315C2" w:rsidRDefault="00D315C2" w:rsidP="0030608A"/>
          <w:p w14:paraId="13401304" w14:textId="4E559B87" w:rsidR="00D315C2" w:rsidRDefault="00D315C2" w:rsidP="0030608A">
            <w:r>
              <w:t>Current Account       £27331.17</w:t>
            </w:r>
          </w:p>
          <w:p w14:paraId="4CF09E19" w14:textId="1A207497" w:rsidR="00D315C2" w:rsidRDefault="00D315C2" w:rsidP="0030608A">
            <w:r>
              <w:t>Savings Account       £11397.89</w:t>
            </w:r>
          </w:p>
          <w:p w14:paraId="3B8E9AA7" w14:textId="77777777" w:rsidR="00D315C2" w:rsidRDefault="00D315C2" w:rsidP="0030608A"/>
          <w:p w14:paraId="0866CFEB" w14:textId="5B62798A" w:rsidR="00D315C2" w:rsidRDefault="00D315C2" w:rsidP="0030608A">
            <w:r>
              <w:t>Total                           £38729.06</w:t>
            </w:r>
          </w:p>
          <w:p w14:paraId="2C635EDF" w14:textId="77777777" w:rsidR="00D315C2" w:rsidRDefault="00D315C2" w:rsidP="0030608A"/>
          <w:p w14:paraId="2D8B2C64" w14:textId="2E3C0606" w:rsidR="00D315C2" w:rsidRDefault="00D315C2" w:rsidP="0030608A">
            <w:r>
              <w:t>October 24</w:t>
            </w:r>
          </w:p>
          <w:p w14:paraId="0E43C836" w14:textId="77777777" w:rsidR="00D315C2" w:rsidRDefault="00D315C2" w:rsidP="0030608A"/>
          <w:p w14:paraId="7E948665" w14:textId="631C25E0" w:rsidR="00D315C2" w:rsidRDefault="00D315C2" w:rsidP="0030608A">
            <w:r>
              <w:t>Income               £0</w:t>
            </w:r>
          </w:p>
          <w:p w14:paraId="4DBC9899" w14:textId="3B446461" w:rsidR="00D315C2" w:rsidRDefault="00D315C2" w:rsidP="0030608A">
            <w:r>
              <w:t>Expenditure       £4166.81     (inclusive of £3k for tree work to the Church yard)</w:t>
            </w:r>
          </w:p>
          <w:p w14:paraId="1D83550A" w14:textId="35E594BD" w:rsidR="00D315C2" w:rsidRDefault="00D315C2" w:rsidP="0030608A"/>
          <w:p w14:paraId="50D1B3CB" w14:textId="7FD9D78D" w:rsidR="00D315C2" w:rsidRDefault="00D315C2" w:rsidP="0030608A">
            <w:r>
              <w:t xml:space="preserve">Access to the Bank is still awaited for the new clerk. Cheques can be sent but no online banking payments can be set </w:t>
            </w:r>
            <w:r w:rsidR="00D56DA8">
              <w:t xml:space="preserve">up </w:t>
            </w:r>
            <w:r>
              <w:t>until this access is available.</w:t>
            </w:r>
          </w:p>
          <w:p w14:paraId="3C572CF7" w14:textId="77777777" w:rsidR="00D315C2" w:rsidRDefault="00D315C2" w:rsidP="0030608A"/>
          <w:p w14:paraId="73AADFD2" w14:textId="2C4D29B4" w:rsidR="00D315C2" w:rsidRDefault="00D315C2" w:rsidP="0030608A">
            <w:r>
              <w:t>TW suggested that AL contact all current suppliers to explain the situation.</w:t>
            </w:r>
          </w:p>
          <w:p w14:paraId="71D9FE0B" w14:textId="3951A9F6" w:rsidR="0076549C" w:rsidRDefault="0076549C" w:rsidP="00422996">
            <w:pPr>
              <w:rPr>
                <w:b/>
                <w:bCs/>
              </w:rPr>
            </w:pPr>
          </w:p>
        </w:tc>
        <w:tc>
          <w:tcPr>
            <w:tcW w:w="1418" w:type="dxa"/>
          </w:tcPr>
          <w:p w14:paraId="3FFFE59D" w14:textId="77777777" w:rsidR="0030608A" w:rsidRDefault="0030608A" w:rsidP="0030608A">
            <w:pPr>
              <w:jc w:val="center"/>
            </w:pPr>
          </w:p>
          <w:p w14:paraId="6616BF3C" w14:textId="77777777" w:rsidR="0030608A" w:rsidRDefault="0030608A" w:rsidP="0030608A">
            <w:pPr>
              <w:jc w:val="center"/>
            </w:pPr>
          </w:p>
          <w:p w14:paraId="33FF578D" w14:textId="77777777" w:rsidR="00D315C2" w:rsidRDefault="00D315C2" w:rsidP="0030608A">
            <w:pPr>
              <w:jc w:val="center"/>
            </w:pPr>
          </w:p>
          <w:p w14:paraId="42990763" w14:textId="77777777" w:rsidR="00D315C2" w:rsidRDefault="00D315C2" w:rsidP="0030608A">
            <w:pPr>
              <w:jc w:val="center"/>
            </w:pPr>
          </w:p>
          <w:p w14:paraId="0F20D004" w14:textId="77777777" w:rsidR="00D315C2" w:rsidRDefault="00D315C2" w:rsidP="0030608A">
            <w:pPr>
              <w:jc w:val="center"/>
            </w:pPr>
          </w:p>
          <w:p w14:paraId="363B1E9F" w14:textId="77777777" w:rsidR="00D315C2" w:rsidRDefault="00D315C2" w:rsidP="0030608A">
            <w:pPr>
              <w:jc w:val="center"/>
            </w:pPr>
          </w:p>
          <w:p w14:paraId="01E0ED36" w14:textId="77777777" w:rsidR="00D315C2" w:rsidRDefault="00D315C2" w:rsidP="0030608A">
            <w:pPr>
              <w:jc w:val="center"/>
            </w:pPr>
          </w:p>
          <w:p w14:paraId="63A97A83" w14:textId="77777777" w:rsidR="00D315C2" w:rsidRDefault="00D315C2" w:rsidP="0030608A">
            <w:pPr>
              <w:jc w:val="center"/>
            </w:pPr>
          </w:p>
          <w:p w14:paraId="2F684E73" w14:textId="77777777" w:rsidR="00D315C2" w:rsidRDefault="00D315C2" w:rsidP="0030608A">
            <w:pPr>
              <w:jc w:val="center"/>
            </w:pPr>
          </w:p>
          <w:p w14:paraId="581BA489" w14:textId="77777777" w:rsidR="00D315C2" w:rsidRDefault="00D315C2" w:rsidP="0030608A">
            <w:pPr>
              <w:jc w:val="center"/>
            </w:pPr>
          </w:p>
          <w:p w14:paraId="5E831B8C" w14:textId="77777777" w:rsidR="00D315C2" w:rsidRDefault="00D315C2" w:rsidP="0030608A">
            <w:pPr>
              <w:jc w:val="center"/>
            </w:pPr>
          </w:p>
          <w:p w14:paraId="22108CF5" w14:textId="77777777" w:rsidR="00D315C2" w:rsidRDefault="00D315C2" w:rsidP="0030608A">
            <w:pPr>
              <w:jc w:val="center"/>
            </w:pPr>
          </w:p>
          <w:p w14:paraId="406CFD36" w14:textId="77777777" w:rsidR="00D315C2" w:rsidRDefault="00D315C2" w:rsidP="0030608A">
            <w:pPr>
              <w:jc w:val="center"/>
            </w:pPr>
          </w:p>
          <w:p w14:paraId="5DD880CB" w14:textId="77777777" w:rsidR="00D315C2" w:rsidRDefault="00D315C2" w:rsidP="0030608A">
            <w:pPr>
              <w:jc w:val="center"/>
            </w:pPr>
          </w:p>
          <w:p w14:paraId="6EA979BA" w14:textId="77777777" w:rsidR="00D315C2" w:rsidRDefault="00D315C2" w:rsidP="0030608A">
            <w:pPr>
              <w:jc w:val="center"/>
            </w:pPr>
          </w:p>
          <w:p w14:paraId="4FF31F2A" w14:textId="77777777" w:rsidR="00D315C2" w:rsidRDefault="00D315C2" w:rsidP="0030608A">
            <w:pPr>
              <w:jc w:val="center"/>
            </w:pPr>
          </w:p>
          <w:p w14:paraId="2B5AEF00" w14:textId="77777777" w:rsidR="00D315C2" w:rsidRDefault="00D315C2" w:rsidP="0030608A">
            <w:pPr>
              <w:jc w:val="center"/>
            </w:pPr>
          </w:p>
          <w:p w14:paraId="51D2E936" w14:textId="77777777" w:rsidR="00D315C2" w:rsidRDefault="00D315C2" w:rsidP="0030608A">
            <w:pPr>
              <w:jc w:val="center"/>
            </w:pPr>
          </w:p>
          <w:p w14:paraId="5B8ABC3D" w14:textId="77777777" w:rsidR="00D315C2" w:rsidRDefault="00D315C2" w:rsidP="0030608A">
            <w:pPr>
              <w:jc w:val="center"/>
            </w:pPr>
          </w:p>
          <w:p w14:paraId="4AFB3FAF" w14:textId="21C89F1D" w:rsidR="00D315C2" w:rsidRDefault="00D315C2" w:rsidP="0030608A">
            <w:pPr>
              <w:jc w:val="center"/>
            </w:pPr>
            <w:r>
              <w:t>AL</w:t>
            </w:r>
          </w:p>
          <w:p w14:paraId="52F3CE27" w14:textId="6B050C30" w:rsidR="0030608A" w:rsidRDefault="0030608A" w:rsidP="00A65D27"/>
        </w:tc>
      </w:tr>
      <w:tr w:rsidR="0030608A" w14:paraId="7357971A" w14:textId="77777777" w:rsidTr="00B36F36">
        <w:tc>
          <w:tcPr>
            <w:tcW w:w="993" w:type="dxa"/>
          </w:tcPr>
          <w:p w14:paraId="2E36196E" w14:textId="0415A43B" w:rsidR="0030608A" w:rsidRDefault="00CD658C" w:rsidP="00317902">
            <w:r>
              <w:t>101</w:t>
            </w:r>
            <w:r w:rsidR="0030608A">
              <w:t>.</w:t>
            </w:r>
          </w:p>
        </w:tc>
        <w:tc>
          <w:tcPr>
            <w:tcW w:w="7371" w:type="dxa"/>
          </w:tcPr>
          <w:p w14:paraId="3FE4544B" w14:textId="77777777" w:rsidR="0030608A" w:rsidRDefault="0030608A" w:rsidP="0030608A">
            <w:pPr>
              <w:rPr>
                <w:b/>
                <w:bCs/>
              </w:rPr>
            </w:pPr>
            <w:r w:rsidRPr="0030608A">
              <w:rPr>
                <w:b/>
                <w:bCs/>
              </w:rPr>
              <w:t xml:space="preserve">Planning Matters   </w:t>
            </w:r>
          </w:p>
          <w:p w14:paraId="1FA48065" w14:textId="77777777" w:rsidR="0030608A" w:rsidRPr="0030608A" w:rsidRDefault="0030608A" w:rsidP="0030608A">
            <w:pPr>
              <w:rPr>
                <w:b/>
                <w:bCs/>
              </w:rPr>
            </w:pPr>
          </w:p>
          <w:p w14:paraId="5C469C18" w14:textId="6D74501A" w:rsidR="0030608A" w:rsidRDefault="00CD658C" w:rsidP="0030608A">
            <w:r>
              <w:t>Planning report shared prior to the meeting.</w:t>
            </w:r>
          </w:p>
          <w:p w14:paraId="6D17C79C" w14:textId="77777777" w:rsidR="00CD658C" w:rsidRDefault="00CD658C" w:rsidP="0030608A"/>
          <w:p w14:paraId="6699AC1A" w14:textId="15689B4F" w:rsidR="006D4C10" w:rsidRDefault="0080409E" w:rsidP="0030608A">
            <w:r>
              <w:t>24/03305/APP   Westcott Venture park Drone cage 10</w:t>
            </w:r>
            <w:r w:rsidR="00D14ACB">
              <w:t xml:space="preserve">m x 10m x 10m </w:t>
            </w:r>
          </w:p>
          <w:p w14:paraId="453EF944" w14:textId="0151D579" w:rsidR="006D4C10" w:rsidRDefault="006D4C10" w:rsidP="0030608A">
            <w:r>
              <w:t>Parish Council comments to be sent by the 3</w:t>
            </w:r>
            <w:r w:rsidRPr="006D4C10">
              <w:rPr>
                <w:vertAlign w:val="superscript"/>
              </w:rPr>
              <w:t>rd</w:t>
            </w:r>
            <w:r>
              <w:t xml:space="preserve"> December 24.</w:t>
            </w:r>
          </w:p>
          <w:p w14:paraId="69449CEA" w14:textId="77777777" w:rsidR="006D4C10" w:rsidRDefault="006D4C10" w:rsidP="0030608A"/>
          <w:p w14:paraId="4ED3E108" w14:textId="152332FA" w:rsidR="006D4C10" w:rsidRDefault="006D4C10" w:rsidP="0030608A">
            <w:r>
              <w:t xml:space="preserve">All members </w:t>
            </w:r>
            <w:r w:rsidR="009676F7">
              <w:t>objected</w:t>
            </w:r>
            <w:r>
              <w:t xml:space="preserve"> to the </w:t>
            </w:r>
            <w:r w:rsidR="009676F7">
              <w:t>application for the following reasons:</w:t>
            </w:r>
          </w:p>
          <w:p w14:paraId="3681A739" w14:textId="73F41CBB" w:rsidR="009676F7" w:rsidRDefault="009676F7" w:rsidP="009676F7">
            <w:pPr>
              <w:pStyle w:val="ListParagraph"/>
              <w:numPr>
                <w:ilvl w:val="0"/>
                <w:numId w:val="9"/>
              </w:numPr>
            </w:pPr>
            <w:r>
              <w:t>Unacceptable visual appearance. The height of the cage will exceed the Bund surrounding the area so will be clearly visible fr</w:t>
            </w:r>
            <w:r w:rsidR="00D56DA8">
              <w:t>o</w:t>
            </w:r>
            <w:r>
              <w:t>m the village</w:t>
            </w:r>
            <w:r w:rsidR="005F1F53">
              <w:t xml:space="preserve">. The </w:t>
            </w:r>
            <w:r w:rsidR="00990F81">
              <w:t>colour</w:t>
            </w:r>
            <w:r w:rsidR="005F1F53">
              <w:t xml:space="preserve"> </w:t>
            </w:r>
            <w:r w:rsidR="00D56DA8">
              <w:t xml:space="preserve">needs to be defined </w:t>
            </w:r>
            <w:r w:rsidR="005F1F53">
              <w:t>and would need to be green to meld into the countryside.</w:t>
            </w:r>
          </w:p>
          <w:p w14:paraId="2D906AE0" w14:textId="34DB02BA" w:rsidR="005F1F53" w:rsidRDefault="006D27C6" w:rsidP="009676F7">
            <w:pPr>
              <w:pStyle w:val="ListParagraph"/>
              <w:numPr>
                <w:ilvl w:val="0"/>
                <w:numId w:val="9"/>
              </w:numPr>
            </w:pPr>
            <w:r>
              <w:t>No mention of lighting of the cage which will also be clearly visible from the village</w:t>
            </w:r>
          </w:p>
          <w:p w14:paraId="2EAD6448" w14:textId="2002472A" w:rsidR="006D27C6" w:rsidRDefault="00990F81" w:rsidP="009676F7">
            <w:pPr>
              <w:pStyle w:val="ListParagraph"/>
              <w:numPr>
                <w:ilvl w:val="0"/>
                <w:numId w:val="9"/>
              </w:numPr>
            </w:pPr>
            <w:r>
              <w:t>Unacceptable</w:t>
            </w:r>
            <w:r w:rsidR="0059043F">
              <w:t xml:space="preserve"> noise </w:t>
            </w:r>
            <w:r>
              <w:t>disturbances</w:t>
            </w:r>
            <w:r w:rsidR="0059043F">
              <w:t xml:space="preserve">. The area highlighted for the drone cage is the </w:t>
            </w:r>
            <w:r>
              <w:t>close</w:t>
            </w:r>
            <w:r w:rsidR="00244610">
              <w:t>s</w:t>
            </w:r>
            <w:r>
              <w:t>t</w:t>
            </w:r>
            <w:r w:rsidR="0059043F">
              <w:t xml:space="preserve"> </w:t>
            </w:r>
            <w:r>
              <w:t xml:space="preserve">part of the venture park </w:t>
            </w:r>
            <w:r w:rsidR="0059043F">
              <w:t xml:space="preserve">to residential </w:t>
            </w:r>
            <w:r>
              <w:t>properties</w:t>
            </w:r>
            <w:r w:rsidR="0059043F">
              <w:t xml:space="preserve"> in the village</w:t>
            </w:r>
            <w:r>
              <w:t>.</w:t>
            </w:r>
          </w:p>
          <w:p w14:paraId="2F1858B4" w14:textId="77777777" w:rsidR="00990F81" w:rsidRDefault="00990F81" w:rsidP="00990F81"/>
          <w:p w14:paraId="6F7D5779" w14:textId="606A3CD5" w:rsidR="00990F81" w:rsidRDefault="00EC6A16" w:rsidP="00990F81">
            <w:r>
              <w:lastRenderedPageBreak/>
              <w:t>The Council noted</w:t>
            </w:r>
            <w:r w:rsidR="00990F81">
              <w:t xml:space="preserve"> that the object of having the Bund originally for the Venture </w:t>
            </w:r>
            <w:r>
              <w:t>P</w:t>
            </w:r>
            <w:r w:rsidR="00990F81">
              <w:t xml:space="preserve">ark was to soften the visual impact </w:t>
            </w:r>
            <w:r w:rsidR="00170612">
              <w:t xml:space="preserve">and create noise abatement </w:t>
            </w:r>
            <w:r w:rsidR="00990F81">
              <w:t>of the Venture Park to the Village</w:t>
            </w:r>
            <w:r w:rsidR="00170612">
              <w:t xml:space="preserve">. </w:t>
            </w:r>
          </w:p>
          <w:p w14:paraId="37F0CC68" w14:textId="77777777" w:rsidR="009676F7" w:rsidRDefault="009676F7" w:rsidP="0030608A"/>
          <w:p w14:paraId="0BFF38ED" w14:textId="7B97DACC" w:rsidR="00EC6A16" w:rsidRDefault="00EC6A16" w:rsidP="0030608A">
            <w:r>
              <w:t xml:space="preserve">AL to reply to the </w:t>
            </w:r>
            <w:r w:rsidR="00306395">
              <w:t>planning comments request before the 3</w:t>
            </w:r>
            <w:r w:rsidR="00306395" w:rsidRPr="00306395">
              <w:rPr>
                <w:vertAlign w:val="superscript"/>
              </w:rPr>
              <w:t>rd</w:t>
            </w:r>
            <w:r w:rsidR="00306395">
              <w:t xml:space="preserve"> December</w:t>
            </w:r>
          </w:p>
          <w:p w14:paraId="6C7A669A" w14:textId="3582904C" w:rsidR="0076549C" w:rsidRPr="0030608A" w:rsidRDefault="0076549C" w:rsidP="0030608A"/>
        </w:tc>
        <w:tc>
          <w:tcPr>
            <w:tcW w:w="1418" w:type="dxa"/>
          </w:tcPr>
          <w:p w14:paraId="3E65FB91" w14:textId="77777777" w:rsidR="0030608A" w:rsidRDefault="0030608A" w:rsidP="00306395">
            <w:pPr>
              <w:jc w:val="center"/>
            </w:pPr>
          </w:p>
          <w:p w14:paraId="26EC8669" w14:textId="77777777" w:rsidR="00306395" w:rsidRDefault="00306395" w:rsidP="00306395">
            <w:pPr>
              <w:jc w:val="center"/>
            </w:pPr>
          </w:p>
          <w:p w14:paraId="5878ED32" w14:textId="77777777" w:rsidR="00306395" w:rsidRDefault="00306395" w:rsidP="00306395">
            <w:pPr>
              <w:jc w:val="center"/>
            </w:pPr>
          </w:p>
          <w:p w14:paraId="099C8BD2" w14:textId="77777777" w:rsidR="00306395" w:rsidRDefault="00306395" w:rsidP="00306395">
            <w:pPr>
              <w:jc w:val="center"/>
            </w:pPr>
          </w:p>
          <w:p w14:paraId="5C5C5028" w14:textId="77777777" w:rsidR="00306395" w:rsidRDefault="00306395" w:rsidP="00306395">
            <w:pPr>
              <w:jc w:val="center"/>
            </w:pPr>
          </w:p>
          <w:p w14:paraId="1CC445B0" w14:textId="77777777" w:rsidR="00306395" w:rsidRDefault="00306395" w:rsidP="00306395">
            <w:pPr>
              <w:jc w:val="center"/>
            </w:pPr>
          </w:p>
          <w:p w14:paraId="4139797E" w14:textId="77777777" w:rsidR="00306395" w:rsidRDefault="00306395" w:rsidP="00306395">
            <w:pPr>
              <w:jc w:val="center"/>
            </w:pPr>
          </w:p>
          <w:p w14:paraId="1815DADF" w14:textId="77777777" w:rsidR="00306395" w:rsidRDefault="00306395" w:rsidP="00306395">
            <w:pPr>
              <w:jc w:val="center"/>
            </w:pPr>
          </w:p>
          <w:p w14:paraId="0745DC5E" w14:textId="77777777" w:rsidR="00306395" w:rsidRDefault="00306395" w:rsidP="00306395">
            <w:pPr>
              <w:jc w:val="center"/>
            </w:pPr>
          </w:p>
          <w:p w14:paraId="59E4B957" w14:textId="77777777" w:rsidR="00306395" w:rsidRDefault="00306395" w:rsidP="00306395">
            <w:pPr>
              <w:jc w:val="center"/>
            </w:pPr>
          </w:p>
          <w:p w14:paraId="45BA640F" w14:textId="77777777" w:rsidR="00306395" w:rsidRDefault="00306395" w:rsidP="00306395">
            <w:pPr>
              <w:jc w:val="center"/>
            </w:pPr>
          </w:p>
          <w:p w14:paraId="21CD4035" w14:textId="77777777" w:rsidR="00306395" w:rsidRDefault="00306395" w:rsidP="00306395">
            <w:pPr>
              <w:jc w:val="center"/>
            </w:pPr>
          </w:p>
          <w:p w14:paraId="56F9EDFD" w14:textId="77777777" w:rsidR="00306395" w:rsidRDefault="00306395" w:rsidP="00306395">
            <w:pPr>
              <w:jc w:val="center"/>
            </w:pPr>
          </w:p>
          <w:p w14:paraId="28FC89B0" w14:textId="77777777" w:rsidR="00306395" w:rsidRDefault="00306395" w:rsidP="00306395">
            <w:pPr>
              <w:jc w:val="center"/>
            </w:pPr>
          </w:p>
          <w:p w14:paraId="1F10E3B4" w14:textId="77777777" w:rsidR="00306395" w:rsidRDefault="00306395" w:rsidP="00306395">
            <w:pPr>
              <w:jc w:val="center"/>
            </w:pPr>
          </w:p>
          <w:p w14:paraId="17153503" w14:textId="77777777" w:rsidR="00306395" w:rsidRDefault="00306395" w:rsidP="00306395">
            <w:pPr>
              <w:jc w:val="center"/>
            </w:pPr>
          </w:p>
          <w:p w14:paraId="3424450F" w14:textId="77777777" w:rsidR="00306395" w:rsidRDefault="00306395" w:rsidP="00306395">
            <w:pPr>
              <w:jc w:val="center"/>
            </w:pPr>
          </w:p>
          <w:p w14:paraId="5C1D53F0" w14:textId="77777777" w:rsidR="00306395" w:rsidRDefault="00306395" w:rsidP="00306395">
            <w:pPr>
              <w:jc w:val="center"/>
            </w:pPr>
          </w:p>
          <w:p w14:paraId="23395DE7" w14:textId="77777777" w:rsidR="00306395" w:rsidRDefault="00306395" w:rsidP="00306395">
            <w:pPr>
              <w:jc w:val="center"/>
            </w:pPr>
          </w:p>
          <w:p w14:paraId="6A9A3199" w14:textId="77777777" w:rsidR="00306395" w:rsidRDefault="00306395" w:rsidP="00306395">
            <w:pPr>
              <w:jc w:val="center"/>
            </w:pPr>
          </w:p>
          <w:p w14:paraId="5FD53A0B" w14:textId="77777777" w:rsidR="00306395" w:rsidRDefault="00306395" w:rsidP="00306395">
            <w:pPr>
              <w:jc w:val="center"/>
            </w:pPr>
          </w:p>
          <w:p w14:paraId="0653D2BF" w14:textId="77777777" w:rsidR="00306395" w:rsidRDefault="00306395" w:rsidP="00306395">
            <w:pPr>
              <w:jc w:val="center"/>
            </w:pPr>
          </w:p>
          <w:p w14:paraId="22C3A122" w14:textId="77777777" w:rsidR="00306395" w:rsidRDefault="00306395" w:rsidP="00306395">
            <w:pPr>
              <w:jc w:val="center"/>
            </w:pPr>
          </w:p>
          <w:p w14:paraId="2EBF1363" w14:textId="6EDF6BCE" w:rsidR="00306395" w:rsidRDefault="00306395" w:rsidP="00306395">
            <w:pPr>
              <w:jc w:val="center"/>
            </w:pPr>
            <w:r>
              <w:t>AL</w:t>
            </w:r>
          </w:p>
        </w:tc>
      </w:tr>
      <w:tr w:rsidR="0030608A" w14:paraId="614F4EBF" w14:textId="77777777" w:rsidTr="00B36F36">
        <w:tc>
          <w:tcPr>
            <w:tcW w:w="993" w:type="dxa"/>
          </w:tcPr>
          <w:p w14:paraId="05986D6F" w14:textId="31949489" w:rsidR="0030608A" w:rsidRDefault="00CE4E11" w:rsidP="00317902">
            <w:r>
              <w:lastRenderedPageBreak/>
              <w:t>102</w:t>
            </w:r>
            <w:r w:rsidR="0030608A">
              <w:t>.</w:t>
            </w:r>
          </w:p>
        </w:tc>
        <w:tc>
          <w:tcPr>
            <w:tcW w:w="7371" w:type="dxa"/>
          </w:tcPr>
          <w:p w14:paraId="478CBB45" w14:textId="77777777" w:rsidR="0030608A" w:rsidRDefault="0030608A" w:rsidP="0030608A">
            <w:pPr>
              <w:rPr>
                <w:b/>
                <w:bCs/>
              </w:rPr>
            </w:pPr>
            <w:r w:rsidRPr="0030608A">
              <w:rPr>
                <w:b/>
                <w:bCs/>
              </w:rPr>
              <w:t xml:space="preserve">Village Green Enhancement  </w:t>
            </w:r>
          </w:p>
          <w:p w14:paraId="6865AD6F" w14:textId="77777777" w:rsidR="0030608A" w:rsidRPr="0030608A" w:rsidRDefault="0030608A" w:rsidP="0030608A">
            <w:pPr>
              <w:rPr>
                <w:b/>
                <w:bCs/>
              </w:rPr>
            </w:pPr>
          </w:p>
          <w:p w14:paraId="2ACC3326" w14:textId="691AE2FD" w:rsidR="0076549C" w:rsidRDefault="00CE4E11" w:rsidP="00CE4E11">
            <w:r w:rsidRPr="00CE4E11">
              <w:t>JH has met with Hol</w:t>
            </w:r>
            <w:r>
              <w:t>d</w:t>
            </w:r>
            <w:r w:rsidRPr="00CE4E11">
              <w:t>fords as the selected supplier.</w:t>
            </w:r>
          </w:p>
          <w:p w14:paraId="05DA79E3" w14:textId="77777777" w:rsidR="00B34F78" w:rsidRDefault="00B34F78" w:rsidP="00CE4E11"/>
          <w:p w14:paraId="7AA9F645" w14:textId="092D420D" w:rsidR="00322FAB" w:rsidRDefault="00322FAB" w:rsidP="00CE4E11">
            <w:r>
              <w:t>Plans shared with members of 70cm posts above ground around the edges and a hedging quote that has been suggested to be Laurel.</w:t>
            </w:r>
          </w:p>
          <w:p w14:paraId="190DA019" w14:textId="77777777" w:rsidR="003907B5" w:rsidRDefault="003907B5" w:rsidP="00CE4E11"/>
          <w:p w14:paraId="7F6F405D" w14:textId="42778A0C" w:rsidR="003907B5" w:rsidRDefault="003907B5" w:rsidP="00CE4E11">
            <w:r>
              <w:t>JH</w:t>
            </w:r>
            <w:r w:rsidR="008629DF">
              <w:t xml:space="preserve"> to discuss more native planting rather than laurel.</w:t>
            </w:r>
          </w:p>
          <w:p w14:paraId="045D6BF8" w14:textId="77777777" w:rsidR="008629DF" w:rsidRDefault="008629DF" w:rsidP="00CE4E11"/>
          <w:p w14:paraId="1C80090F" w14:textId="15958E2E" w:rsidR="008629DF" w:rsidRDefault="008629DF" w:rsidP="00CE4E11">
            <w:r>
              <w:t>Provisional start date for posts is 06.01.25</w:t>
            </w:r>
          </w:p>
          <w:p w14:paraId="6B7760E2" w14:textId="77777777" w:rsidR="00CE4E11" w:rsidRDefault="00CE4E11" w:rsidP="00CE4E11"/>
          <w:p w14:paraId="1F7667D1" w14:textId="2894A98B" w:rsidR="00713318" w:rsidRDefault="00713318" w:rsidP="00CE4E11">
            <w:r>
              <w:t>JH to see if a deposit is required and pay accordingly</w:t>
            </w:r>
          </w:p>
          <w:p w14:paraId="0E143380" w14:textId="77777777" w:rsidR="00713318" w:rsidRDefault="00713318" w:rsidP="00CE4E11"/>
          <w:p w14:paraId="39114991" w14:textId="3324B28A" w:rsidR="00713318" w:rsidRDefault="002427A5" w:rsidP="00CE4E11">
            <w:r>
              <w:t>JH to review contract, method statements and define responsibilities ahead of the work taking place.</w:t>
            </w:r>
          </w:p>
          <w:p w14:paraId="2256AE03" w14:textId="77777777" w:rsidR="002427A5" w:rsidRDefault="002427A5" w:rsidP="00CE4E11"/>
          <w:p w14:paraId="2DBDC28D" w14:textId="51CD03AC" w:rsidR="002427A5" w:rsidRPr="00CE4E11" w:rsidRDefault="002427A5" w:rsidP="00CE4E11">
            <w:r>
              <w:t xml:space="preserve">JH to visit nurseries where trees have been held to ensure all </w:t>
            </w:r>
            <w:r w:rsidR="00982A51">
              <w:t>plants are ready and present</w:t>
            </w:r>
          </w:p>
          <w:p w14:paraId="43AAE6A2" w14:textId="12806977" w:rsidR="00CE4E11" w:rsidRDefault="00CE4E11" w:rsidP="00CE4E11">
            <w:pPr>
              <w:rPr>
                <w:b/>
                <w:bCs/>
              </w:rPr>
            </w:pPr>
          </w:p>
        </w:tc>
        <w:tc>
          <w:tcPr>
            <w:tcW w:w="1418" w:type="dxa"/>
          </w:tcPr>
          <w:p w14:paraId="71AA647E" w14:textId="77777777" w:rsidR="0030608A" w:rsidRDefault="0030608A" w:rsidP="0030608A">
            <w:pPr>
              <w:jc w:val="center"/>
            </w:pPr>
          </w:p>
          <w:p w14:paraId="5853835C" w14:textId="77777777" w:rsidR="0030608A" w:rsidRDefault="0030608A" w:rsidP="0030608A">
            <w:pPr>
              <w:jc w:val="center"/>
            </w:pPr>
          </w:p>
          <w:p w14:paraId="26530D1C" w14:textId="77777777" w:rsidR="0030608A" w:rsidRDefault="0030608A" w:rsidP="0030608A">
            <w:pPr>
              <w:jc w:val="center"/>
            </w:pPr>
          </w:p>
          <w:p w14:paraId="381C680B" w14:textId="77777777" w:rsidR="0030608A" w:rsidRDefault="0030608A" w:rsidP="0030608A">
            <w:pPr>
              <w:jc w:val="center"/>
            </w:pPr>
          </w:p>
          <w:p w14:paraId="35245121" w14:textId="77777777" w:rsidR="008629DF" w:rsidRDefault="008629DF" w:rsidP="0030608A">
            <w:pPr>
              <w:jc w:val="center"/>
            </w:pPr>
          </w:p>
          <w:p w14:paraId="150EECC7" w14:textId="77777777" w:rsidR="00B34F78" w:rsidRDefault="00B34F78" w:rsidP="0030608A">
            <w:pPr>
              <w:jc w:val="center"/>
            </w:pPr>
          </w:p>
          <w:p w14:paraId="0E7D3E86" w14:textId="77777777" w:rsidR="008629DF" w:rsidRDefault="008629DF" w:rsidP="0030608A">
            <w:pPr>
              <w:jc w:val="center"/>
            </w:pPr>
          </w:p>
          <w:p w14:paraId="271864EA" w14:textId="77777777" w:rsidR="008629DF" w:rsidRDefault="008629DF" w:rsidP="0030608A">
            <w:pPr>
              <w:jc w:val="center"/>
            </w:pPr>
            <w:r>
              <w:t>JH</w:t>
            </w:r>
          </w:p>
          <w:p w14:paraId="62C87C00" w14:textId="77777777" w:rsidR="00713318" w:rsidRDefault="00713318" w:rsidP="0030608A">
            <w:pPr>
              <w:jc w:val="center"/>
            </w:pPr>
          </w:p>
          <w:p w14:paraId="723C0A26" w14:textId="77777777" w:rsidR="00713318" w:rsidRDefault="00713318" w:rsidP="0030608A">
            <w:pPr>
              <w:jc w:val="center"/>
            </w:pPr>
          </w:p>
          <w:p w14:paraId="2F797D1E" w14:textId="77777777" w:rsidR="00713318" w:rsidRDefault="00713318" w:rsidP="0030608A">
            <w:pPr>
              <w:jc w:val="center"/>
            </w:pPr>
          </w:p>
          <w:p w14:paraId="7A56D526" w14:textId="77777777" w:rsidR="00713318" w:rsidRDefault="00713318" w:rsidP="0030608A">
            <w:pPr>
              <w:jc w:val="center"/>
            </w:pPr>
            <w:r>
              <w:t>JH</w:t>
            </w:r>
          </w:p>
          <w:p w14:paraId="4939A1ED" w14:textId="77777777" w:rsidR="002427A5" w:rsidRDefault="002427A5" w:rsidP="0030608A">
            <w:pPr>
              <w:jc w:val="center"/>
            </w:pPr>
          </w:p>
          <w:p w14:paraId="05D35F8B" w14:textId="77777777" w:rsidR="002427A5" w:rsidRDefault="002427A5" w:rsidP="0030608A">
            <w:pPr>
              <w:jc w:val="center"/>
            </w:pPr>
            <w:r>
              <w:t>JH</w:t>
            </w:r>
          </w:p>
          <w:p w14:paraId="72EA13F6" w14:textId="77777777" w:rsidR="00982A51" w:rsidRDefault="00982A51" w:rsidP="0030608A">
            <w:pPr>
              <w:jc w:val="center"/>
            </w:pPr>
          </w:p>
          <w:p w14:paraId="175723F6" w14:textId="77777777" w:rsidR="00982A51" w:rsidRDefault="00982A51" w:rsidP="0030608A">
            <w:pPr>
              <w:jc w:val="center"/>
            </w:pPr>
          </w:p>
          <w:p w14:paraId="1FCF789D" w14:textId="77777777" w:rsidR="00982A51" w:rsidRDefault="00982A51" w:rsidP="0030608A">
            <w:pPr>
              <w:jc w:val="center"/>
            </w:pPr>
          </w:p>
          <w:p w14:paraId="0E5EAE3F" w14:textId="072608F6" w:rsidR="00982A51" w:rsidRDefault="00982A51" w:rsidP="0030608A">
            <w:pPr>
              <w:jc w:val="center"/>
            </w:pPr>
            <w:r>
              <w:t>JH</w:t>
            </w:r>
          </w:p>
        </w:tc>
      </w:tr>
      <w:tr w:rsidR="0030608A" w14:paraId="01DBA44A" w14:textId="77777777" w:rsidTr="00B36F36">
        <w:tc>
          <w:tcPr>
            <w:tcW w:w="993" w:type="dxa"/>
          </w:tcPr>
          <w:p w14:paraId="2C97B1BE" w14:textId="305DC229" w:rsidR="0030608A" w:rsidRDefault="00982A51" w:rsidP="00317902">
            <w:r>
              <w:t>103</w:t>
            </w:r>
            <w:r w:rsidR="0030608A">
              <w:t>.</w:t>
            </w:r>
          </w:p>
        </w:tc>
        <w:tc>
          <w:tcPr>
            <w:tcW w:w="7371" w:type="dxa"/>
          </w:tcPr>
          <w:p w14:paraId="37F66D1B" w14:textId="1E20D3BE" w:rsidR="0030608A" w:rsidRPr="0030608A" w:rsidRDefault="0030608A" w:rsidP="0030608A">
            <w:pPr>
              <w:rPr>
                <w:b/>
                <w:bCs/>
              </w:rPr>
            </w:pPr>
            <w:r w:rsidRPr="0030608A">
              <w:rPr>
                <w:b/>
                <w:bCs/>
              </w:rPr>
              <w:t xml:space="preserve">Defibrillator    </w:t>
            </w:r>
          </w:p>
          <w:p w14:paraId="03C48518" w14:textId="77777777" w:rsidR="0030608A" w:rsidRPr="0030608A" w:rsidRDefault="0030608A" w:rsidP="0030608A">
            <w:pPr>
              <w:rPr>
                <w:b/>
                <w:bCs/>
              </w:rPr>
            </w:pPr>
            <w:r w:rsidRPr="0030608A">
              <w:rPr>
                <w:b/>
                <w:bCs/>
              </w:rPr>
              <w:t xml:space="preserve"> </w:t>
            </w:r>
          </w:p>
          <w:p w14:paraId="17529CFA" w14:textId="77777777" w:rsidR="0076549C" w:rsidRDefault="00517FFD" w:rsidP="00982A51">
            <w:r w:rsidRPr="00517FFD">
              <w:t>Chairman of the cricket club has responded that they would be very happy to have the defibrillator at the Cricket club and the parish council to pay costs. They will seek permission if required fr</w:t>
            </w:r>
            <w:r>
              <w:t>o</w:t>
            </w:r>
            <w:r w:rsidRPr="00517FFD">
              <w:t>m Waddesdon Manor.</w:t>
            </w:r>
          </w:p>
          <w:p w14:paraId="1EBB7D1D" w14:textId="77777777" w:rsidR="00517FFD" w:rsidRDefault="00517FFD" w:rsidP="00982A51"/>
          <w:p w14:paraId="528A9FF0" w14:textId="70F42838" w:rsidR="00517FFD" w:rsidRPr="00517FFD" w:rsidRDefault="00517FFD" w:rsidP="00982A51">
            <w:r>
              <w:t>JH will continue with the application for the British heart Foundation now we have the Cricket Clubs agreement</w:t>
            </w:r>
          </w:p>
        </w:tc>
        <w:tc>
          <w:tcPr>
            <w:tcW w:w="1418" w:type="dxa"/>
          </w:tcPr>
          <w:p w14:paraId="0497152B" w14:textId="77777777" w:rsidR="0030608A" w:rsidRDefault="0030608A" w:rsidP="0030608A">
            <w:pPr>
              <w:jc w:val="center"/>
            </w:pPr>
          </w:p>
          <w:p w14:paraId="18951F67" w14:textId="77777777" w:rsidR="0030608A" w:rsidRDefault="0030608A" w:rsidP="0030608A">
            <w:pPr>
              <w:jc w:val="center"/>
            </w:pPr>
          </w:p>
          <w:p w14:paraId="2A711114" w14:textId="77777777" w:rsidR="0030608A" w:rsidRDefault="0030608A" w:rsidP="0030608A">
            <w:pPr>
              <w:jc w:val="center"/>
            </w:pPr>
          </w:p>
          <w:p w14:paraId="66E3B539" w14:textId="77777777" w:rsidR="00517FFD" w:rsidRDefault="00517FFD" w:rsidP="0030608A">
            <w:pPr>
              <w:jc w:val="center"/>
            </w:pPr>
          </w:p>
          <w:p w14:paraId="1398AA73" w14:textId="77777777" w:rsidR="00517FFD" w:rsidRDefault="00517FFD" w:rsidP="0030608A">
            <w:pPr>
              <w:jc w:val="center"/>
            </w:pPr>
          </w:p>
          <w:p w14:paraId="5803176D" w14:textId="77777777" w:rsidR="00517FFD" w:rsidRDefault="00517FFD" w:rsidP="0030608A">
            <w:pPr>
              <w:jc w:val="center"/>
            </w:pPr>
          </w:p>
          <w:p w14:paraId="573EC3A8" w14:textId="72D54683" w:rsidR="00517FFD" w:rsidRDefault="00517FFD" w:rsidP="0030608A">
            <w:pPr>
              <w:jc w:val="center"/>
            </w:pPr>
            <w:r>
              <w:t>JH</w:t>
            </w:r>
          </w:p>
          <w:p w14:paraId="29334835" w14:textId="77777777" w:rsidR="0030608A" w:rsidRDefault="0030608A" w:rsidP="00517FFD"/>
          <w:p w14:paraId="2B2692D4" w14:textId="26A049F9" w:rsidR="00517FFD" w:rsidRDefault="00517FFD" w:rsidP="00517FFD"/>
        </w:tc>
      </w:tr>
      <w:tr w:rsidR="00321C4A" w14:paraId="0C40DB1B" w14:textId="77777777" w:rsidTr="00B36F36">
        <w:tc>
          <w:tcPr>
            <w:tcW w:w="993" w:type="dxa"/>
          </w:tcPr>
          <w:p w14:paraId="0F74A7F6" w14:textId="7D150A40" w:rsidR="00321C4A" w:rsidRDefault="00321C4A" w:rsidP="00317902">
            <w:r>
              <w:t>104.</w:t>
            </w:r>
          </w:p>
        </w:tc>
        <w:tc>
          <w:tcPr>
            <w:tcW w:w="7371" w:type="dxa"/>
          </w:tcPr>
          <w:p w14:paraId="71FE8A02" w14:textId="77777777" w:rsidR="00321C4A" w:rsidRDefault="00321C4A" w:rsidP="0030608A">
            <w:pPr>
              <w:rPr>
                <w:b/>
                <w:bCs/>
              </w:rPr>
            </w:pPr>
            <w:r>
              <w:rPr>
                <w:b/>
                <w:bCs/>
              </w:rPr>
              <w:t>Land at Lower Green</w:t>
            </w:r>
          </w:p>
          <w:p w14:paraId="4BCFC935" w14:textId="77777777" w:rsidR="00321C4A" w:rsidRDefault="00321C4A" w:rsidP="0030608A">
            <w:pPr>
              <w:rPr>
                <w:b/>
                <w:bCs/>
              </w:rPr>
            </w:pPr>
          </w:p>
          <w:p w14:paraId="68BB3320" w14:textId="77777777" w:rsidR="00321C4A" w:rsidRDefault="003A0E39" w:rsidP="0030608A">
            <w:r>
              <w:t>New contact at BCC – John Grossart – as the matter has now been passed to a separate team</w:t>
            </w:r>
            <w:r w:rsidR="007114BD">
              <w:t xml:space="preserve"> in the Agricultural and estate ownership.</w:t>
            </w:r>
          </w:p>
          <w:p w14:paraId="0DA18C25" w14:textId="77777777" w:rsidR="007114BD" w:rsidRDefault="007114BD" w:rsidP="0030608A"/>
          <w:p w14:paraId="11742F17" w14:textId="5C1BEAE2" w:rsidR="005701CE" w:rsidRDefault="007114BD" w:rsidP="0030608A">
            <w:r>
              <w:t>John Grossart has already visited the site and JH is awaiting an update</w:t>
            </w:r>
          </w:p>
          <w:p w14:paraId="095C3122" w14:textId="67CA1AB7" w:rsidR="005701CE" w:rsidRPr="00321C4A" w:rsidRDefault="005701CE" w:rsidP="0030608A"/>
        </w:tc>
        <w:tc>
          <w:tcPr>
            <w:tcW w:w="1418" w:type="dxa"/>
          </w:tcPr>
          <w:p w14:paraId="7227B6CA" w14:textId="77777777" w:rsidR="00321C4A" w:rsidRDefault="00321C4A" w:rsidP="0030608A">
            <w:pPr>
              <w:jc w:val="center"/>
            </w:pPr>
          </w:p>
          <w:p w14:paraId="1F806774" w14:textId="77777777" w:rsidR="005701CE" w:rsidRDefault="005701CE" w:rsidP="0030608A">
            <w:pPr>
              <w:jc w:val="center"/>
            </w:pPr>
          </w:p>
          <w:p w14:paraId="4E7BEE84" w14:textId="77777777" w:rsidR="005701CE" w:rsidRDefault="005701CE" w:rsidP="0030608A">
            <w:pPr>
              <w:jc w:val="center"/>
            </w:pPr>
          </w:p>
          <w:p w14:paraId="7F4E48A3" w14:textId="77777777" w:rsidR="005701CE" w:rsidRDefault="005701CE" w:rsidP="0030608A">
            <w:pPr>
              <w:jc w:val="center"/>
            </w:pPr>
          </w:p>
          <w:p w14:paraId="7CD58360" w14:textId="77777777" w:rsidR="005701CE" w:rsidRDefault="005701CE" w:rsidP="0030608A">
            <w:pPr>
              <w:jc w:val="center"/>
            </w:pPr>
          </w:p>
          <w:p w14:paraId="30D591A3" w14:textId="64DC3C5C" w:rsidR="005701CE" w:rsidRDefault="005701CE" w:rsidP="0030608A">
            <w:pPr>
              <w:jc w:val="center"/>
            </w:pPr>
            <w:r>
              <w:t>JH</w:t>
            </w:r>
          </w:p>
        </w:tc>
      </w:tr>
      <w:tr w:rsidR="0030608A" w14:paraId="63B0E35E" w14:textId="77777777" w:rsidTr="00B36F36">
        <w:tc>
          <w:tcPr>
            <w:tcW w:w="993" w:type="dxa"/>
          </w:tcPr>
          <w:p w14:paraId="538866A7" w14:textId="7677C023" w:rsidR="0030608A" w:rsidRDefault="00517FFD" w:rsidP="00317902">
            <w:r>
              <w:t>10</w:t>
            </w:r>
            <w:r w:rsidR="005701CE">
              <w:t>5</w:t>
            </w:r>
            <w:r w:rsidR="0030608A">
              <w:t>.</w:t>
            </w:r>
          </w:p>
        </w:tc>
        <w:tc>
          <w:tcPr>
            <w:tcW w:w="7371" w:type="dxa"/>
          </w:tcPr>
          <w:p w14:paraId="16A7565F" w14:textId="77777777" w:rsidR="0030608A" w:rsidRDefault="0030608A" w:rsidP="0030608A">
            <w:pPr>
              <w:rPr>
                <w:b/>
                <w:bCs/>
              </w:rPr>
            </w:pPr>
            <w:r w:rsidRPr="0030608A">
              <w:rPr>
                <w:b/>
                <w:bCs/>
              </w:rPr>
              <w:t xml:space="preserve">Devolved Grass Cutting   </w:t>
            </w:r>
          </w:p>
          <w:p w14:paraId="7856A958" w14:textId="77777777" w:rsidR="0076549C" w:rsidRPr="0030608A" w:rsidRDefault="0076549C" w:rsidP="0030608A">
            <w:pPr>
              <w:rPr>
                <w:b/>
                <w:bCs/>
              </w:rPr>
            </w:pPr>
          </w:p>
          <w:p w14:paraId="50B3A72C" w14:textId="77777777" w:rsidR="005701CE" w:rsidRDefault="0030608A" w:rsidP="0030608A">
            <w:r w:rsidRPr="0030608A">
              <w:t>Cllr Waite has provided measurements to WPC. Total area of grass = 14,550m2.</w:t>
            </w:r>
          </w:p>
          <w:p w14:paraId="60C79CCF" w14:textId="77777777" w:rsidR="005701CE" w:rsidRDefault="005701CE" w:rsidP="0030608A"/>
          <w:p w14:paraId="203A3438" w14:textId="36CD0033" w:rsidR="0030608A" w:rsidRDefault="0030608A" w:rsidP="0030608A">
            <w:pPr>
              <w:rPr>
                <w:b/>
                <w:bCs/>
              </w:rPr>
            </w:pPr>
            <w:r w:rsidRPr="0030608A">
              <w:t xml:space="preserve"> </w:t>
            </w:r>
            <w:r w:rsidR="005701CE">
              <w:t>AL to arrange for quotes</w:t>
            </w:r>
            <w:r w:rsidR="00786CCC">
              <w:t xml:space="preserve"> and respond to the recent devolved strategy indicating that Westcott PC are </w:t>
            </w:r>
            <w:r w:rsidR="00244610">
              <w:t xml:space="preserve">not </w:t>
            </w:r>
            <w:r w:rsidR="00786CCC">
              <w:t>already in a devolved contract.</w:t>
            </w:r>
            <w:r w:rsidRPr="0030608A">
              <w:rPr>
                <w:b/>
                <w:bCs/>
              </w:rPr>
              <w:t xml:space="preserve">  </w:t>
            </w:r>
          </w:p>
          <w:p w14:paraId="32D6F254" w14:textId="108ADFE0" w:rsidR="0076549C" w:rsidRDefault="0076549C" w:rsidP="0030608A">
            <w:pPr>
              <w:rPr>
                <w:b/>
                <w:bCs/>
              </w:rPr>
            </w:pPr>
          </w:p>
        </w:tc>
        <w:tc>
          <w:tcPr>
            <w:tcW w:w="1418" w:type="dxa"/>
          </w:tcPr>
          <w:p w14:paraId="3BEE9CD2" w14:textId="77777777" w:rsidR="0030608A" w:rsidRDefault="0030608A" w:rsidP="0030608A">
            <w:pPr>
              <w:jc w:val="center"/>
            </w:pPr>
          </w:p>
          <w:p w14:paraId="265B3203" w14:textId="77777777" w:rsidR="0030608A" w:rsidRDefault="0030608A" w:rsidP="0030608A">
            <w:pPr>
              <w:jc w:val="center"/>
            </w:pPr>
          </w:p>
          <w:p w14:paraId="7CADCB5C" w14:textId="77777777" w:rsidR="0030608A" w:rsidRDefault="0030608A" w:rsidP="0030608A">
            <w:pPr>
              <w:jc w:val="center"/>
            </w:pPr>
          </w:p>
          <w:p w14:paraId="156B31FE" w14:textId="77777777" w:rsidR="00786CCC" w:rsidRDefault="00786CCC" w:rsidP="0030608A">
            <w:pPr>
              <w:jc w:val="center"/>
            </w:pPr>
          </w:p>
          <w:p w14:paraId="07FA11E7" w14:textId="77777777" w:rsidR="00786CCC" w:rsidRDefault="00786CCC" w:rsidP="0030608A">
            <w:pPr>
              <w:jc w:val="center"/>
            </w:pPr>
          </w:p>
          <w:p w14:paraId="7B1B5C4D" w14:textId="106DAEEE" w:rsidR="00786CCC" w:rsidRDefault="00786CCC" w:rsidP="0030608A">
            <w:pPr>
              <w:jc w:val="center"/>
            </w:pPr>
            <w:r>
              <w:t>AL</w:t>
            </w:r>
          </w:p>
        </w:tc>
      </w:tr>
      <w:tr w:rsidR="0030608A" w14:paraId="0AE05121" w14:textId="77777777" w:rsidTr="00B36F36">
        <w:tc>
          <w:tcPr>
            <w:tcW w:w="993" w:type="dxa"/>
          </w:tcPr>
          <w:p w14:paraId="460FF605" w14:textId="124E9663" w:rsidR="0030608A" w:rsidRDefault="00786CCC" w:rsidP="00317902">
            <w:r>
              <w:t>106</w:t>
            </w:r>
            <w:r w:rsidR="0076549C">
              <w:t>.</w:t>
            </w:r>
          </w:p>
        </w:tc>
        <w:tc>
          <w:tcPr>
            <w:tcW w:w="7371" w:type="dxa"/>
          </w:tcPr>
          <w:p w14:paraId="4F8BDA34" w14:textId="41FD972F" w:rsidR="0076549C" w:rsidRDefault="0076549C" w:rsidP="0076549C">
            <w:pPr>
              <w:rPr>
                <w:b/>
                <w:bCs/>
              </w:rPr>
            </w:pPr>
            <w:r w:rsidRPr="0076549C">
              <w:rPr>
                <w:b/>
                <w:bCs/>
              </w:rPr>
              <w:t xml:space="preserve">Playground  </w:t>
            </w:r>
            <w:r w:rsidR="00786CCC">
              <w:rPr>
                <w:b/>
                <w:bCs/>
              </w:rPr>
              <w:t>Enhancements</w:t>
            </w:r>
          </w:p>
          <w:p w14:paraId="3BF7405A" w14:textId="77777777" w:rsidR="0076549C" w:rsidRPr="0076549C" w:rsidRDefault="0076549C" w:rsidP="0076549C">
            <w:pPr>
              <w:rPr>
                <w:b/>
                <w:bCs/>
              </w:rPr>
            </w:pPr>
          </w:p>
          <w:p w14:paraId="29AEE6EA" w14:textId="0DB84B8C" w:rsidR="0030608A" w:rsidRDefault="0076549C" w:rsidP="0076549C">
            <w:r w:rsidRPr="0076549C">
              <w:t xml:space="preserve">Re-consider </w:t>
            </w:r>
            <w:r w:rsidR="00244610">
              <w:t>in the New Year</w:t>
            </w:r>
            <w:r w:rsidRPr="0076549C">
              <w:t xml:space="preserve">   </w:t>
            </w:r>
          </w:p>
          <w:p w14:paraId="6D5E031E" w14:textId="433ED17C" w:rsidR="0076549C" w:rsidRPr="0076549C" w:rsidRDefault="0076549C" w:rsidP="0076549C"/>
        </w:tc>
        <w:tc>
          <w:tcPr>
            <w:tcW w:w="1418" w:type="dxa"/>
          </w:tcPr>
          <w:p w14:paraId="4AAA85EA" w14:textId="77777777" w:rsidR="0030608A" w:rsidRDefault="0030608A" w:rsidP="00317902"/>
        </w:tc>
      </w:tr>
      <w:tr w:rsidR="0030608A" w14:paraId="7F53385B" w14:textId="77777777" w:rsidTr="00B36F36">
        <w:tc>
          <w:tcPr>
            <w:tcW w:w="993" w:type="dxa"/>
          </w:tcPr>
          <w:p w14:paraId="437C5C5D" w14:textId="06E1179A" w:rsidR="0030608A" w:rsidRDefault="00217118" w:rsidP="00317902">
            <w:r>
              <w:lastRenderedPageBreak/>
              <w:t>107</w:t>
            </w:r>
            <w:r w:rsidR="0076549C">
              <w:t>.</w:t>
            </w:r>
          </w:p>
        </w:tc>
        <w:tc>
          <w:tcPr>
            <w:tcW w:w="7371" w:type="dxa"/>
          </w:tcPr>
          <w:p w14:paraId="27F4687B" w14:textId="7493DB8D" w:rsidR="0076549C" w:rsidRDefault="00217118" w:rsidP="0076549C">
            <w:pPr>
              <w:rPr>
                <w:b/>
                <w:bCs/>
              </w:rPr>
            </w:pPr>
            <w:r>
              <w:rPr>
                <w:b/>
                <w:bCs/>
              </w:rPr>
              <w:t>School Site</w:t>
            </w:r>
          </w:p>
          <w:p w14:paraId="59E149A7" w14:textId="77777777" w:rsidR="0076549C" w:rsidRPr="0076549C" w:rsidRDefault="0076549C" w:rsidP="0076549C">
            <w:pPr>
              <w:rPr>
                <w:b/>
                <w:bCs/>
              </w:rPr>
            </w:pPr>
          </w:p>
          <w:p w14:paraId="08BE6EC3" w14:textId="6F9D8E4F" w:rsidR="0076549C" w:rsidRDefault="000C5BCF" w:rsidP="000C5BCF">
            <w:r w:rsidRPr="000B4F06">
              <w:t xml:space="preserve">New contact regarding the </w:t>
            </w:r>
            <w:r w:rsidR="00B34F78" w:rsidRPr="000B4F06">
              <w:t>school</w:t>
            </w:r>
            <w:r w:rsidRPr="000B4F06">
              <w:t xml:space="preserve"> site is </w:t>
            </w:r>
            <w:r w:rsidR="000B4F06">
              <w:t>Gordon Joyner – Deputy Director (Development and support) of the ODBE.</w:t>
            </w:r>
          </w:p>
          <w:p w14:paraId="2F21EBF3" w14:textId="77777777" w:rsidR="000B4F06" w:rsidRDefault="000B4F06" w:rsidP="000C5BCF"/>
          <w:p w14:paraId="002FF3CF" w14:textId="4CFD8D66" w:rsidR="009109A4" w:rsidRDefault="009109A4" w:rsidP="000C5BCF">
            <w:r>
              <w:t xml:space="preserve">He has confirmed that </w:t>
            </w:r>
            <w:r w:rsidR="008F0DD5">
              <w:t>Guardians</w:t>
            </w:r>
            <w:r>
              <w:t xml:space="preserve"> </w:t>
            </w:r>
            <w:r w:rsidR="008F0DD5">
              <w:t xml:space="preserve">(maximum of 4) </w:t>
            </w:r>
            <w:r>
              <w:t>will be in situe</w:t>
            </w:r>
            <w:r w:rsidR="00A856A4">
              <w:t xml:space="preserve"> soon. They will be sleeping there </w:t>
            </w:r>
            <w:r w:rsidR="00B34F78">
              <w:t>overnight,</w:t>
            </w:r>
            <w:r w:rsidR="00A856A4">
              <w:t xml:space="preserve"> </w:t>
            </w:r>
            <w:r>
              <w:t>and all have jobs.</w:t>
            </w:r>
            <w:r w:rsidR="00A856A4">
              <w:t xml:space="preserve"> </w:t>
            </w:r>
          </w:p>
          <w:p w14:paraId="4E5FF8CD" w14:textId="77777777" w:rsidR="00690753" w:rsidRDefault="00690753" w:rsidP="000C5BCF"/>
          <w:p w14:paraId="723D2FBB" w14:textId="77777777" w:rsidR="00690753" w:rsidRDefault="00690753" w:rsidP="000C5BCF">
            <w:r>
              <w:t xml:space="preserve">He also confirmed that the </w:t>
            </w:r>
            <w:r w:rsidR="00BD1E2B">
              <w:t>Woodward</w:t>
            </w:r>
            <w:r>
              <w:t xml:space="preserve"> Trust </w:t>
            </w:r>
            <w:r w:rsidR="00BD1E2B">
              <w:t>intend to erect a fence to mark their land at the rear of the school.</w:t>
            </w:r>
          </w:p>
          <w:p w14:paraId="7EE20226" w14:textId="77777777" w:rsidR="00BD1E2B" w:rsidRDefault="00BD1E2B" w:rsidP="000C5BCF"/>
          <w:p w14:paraId="5BFE5343" w14:textId="77777777" w:rsidR="00BD1E2B" w:rsidRDefault="00BD1E2B" w:rsidP="000C5BCF">
            <w:r>
              <w:t>AL has asked regarding the length of tenure of the guardians</w:t>
            </w:r>
            <w:r w:rsidR="00726E0B">
              <w:t>, future usage and cutting of the hedge. AL will circulate the response once received.</w:t>
            </w:r>
          </w:p>
          <w:p w14:paraId="432FD583" w14:textId="77777777" w:rsidR="00726E0B" w:rsidRDefault="00726E0B" w:rsidP="000C5BCF"/>
          <w:p w14:paraId="4958A370" w14:textId="2C4F85C7" w:rsidR="00726E0B" w:rsidRDefault="00726E0B" w:rsidP="000C5BCF">
            <w:r>
              <w:t xml:space="preserve">All Land registry </w:t>
            </w:r>
            <w:r w:rsidR="00B34F78">
              <w:t>titles,</w:t>
            </w:r>
            <w:r>
              <w:t xml:space="preserve"> and site maps shared with all members.</w:t>
            </w:r>
          </w:p>
          <w:p w14:paraId="14F03926" w14:textId="70137B91" w:rsidR="00726E0B" w:rsidRPr="000B4F06" w:rsidRDefault="00726E0B" w:rsidP="000C5BCF"/>
        </w:tc>
        <w:tc>
          <w:tcPr>
            <w:tcW w:w="1418" w:type="dxa"/>
          </w:tcPr>
          <w:p w14:paraId="26286369" w14:textId="77777777" w:rsidR="0030608A" w:rsidRDefault="0030608A" w:rsidP="0076549C">
            <w:pPr>
              <w:jc w:val="center"/>
            </w:pPr>
          </w:p>
          <w:p w14:paraId="422149E7" w14:textId="77777777" w:rsidR="0076549C" w:rsidRDefault="0076549C" w:rsidP="0076549C">
            <w:pPr>
              <w:jc w:val="center"/>
            </w:pPr>
            <w:r>
              <w:t>SP</w:t>
            </w:r>
          </w:p>
          <w:p w14:paraId="7CC613E5" w14:textId="77777777" w:rsidR="00726E0B" w:rsidRDefault="00726E0B" w:rsidP="0076549C">
            <w:pPr>
              <w:jc w:val="center"/>
            </w:pPr>
          </w:p>
          <w:p w14:paraId="6276A582" w14:textId="77777777" w:rsidR="00726E0B" w:rsidRDefault="00726E0B" w:rsidP="0076549C">
            <w:pPr>
              <w:jc w:val="center"/>
            </w:pPr>
          </w:p>
          <w:p w14:paraId="4616D852" w14:textId="77777777" w:rsidR="00726E0B" w:rsidRDefault="00726E0B" w:rsidP="0076549C">
            <w:pPr>
              <w:jc w:val="center"/>
            </w:pPr>
          </w:p>
          <w:p w14:paraId="3A8D106C" w14:textId="77777777" w:rsidR="00726E0B" w:rsidRDefault="00726E0B" w:rsidP="0076549C">
            <w:pPr>
              <w:jc w:val="center"/>
            </w:pPr>
          </w:p>
          <w:p w14:paraId="4F9515D1" w14:textId="77777777" w:rsidR="00726E0B" w:rsidRDefault="00726E0B" w:rsidP="0076549C">
            <w:pPr>
              <w:jc w:val="center"/>
            </w:pPr>
          </w:p>
          <w:p w14:paraId="42D26E18" w14:textId="77777777" w:rsidR="00726E0B" w:rsidRDefault="00726E0B" w:rsidP="0076549C">
            <w:pPr>
              <w:jc w:val="center"/>
            </w:pPr>
          </w:p>
          <w:p w14:paraId="47E2EBB0" w14:textId="77777777" w:rsidR="00726E0B" w:rsidRDefault="00726E0B" w:rsidP="0076549C">
            <w:pPr>
              <w:jc w:val="center"/>
            </w:pPr>
          </w:p>
          <w:p w14:paraId="174DAA32" w14:textId="77777777" w:rsidR="00726E0B" w:rsidRDefault="00726E0B" w:rsidP="0076549C">
            <w:pPr>
              <w:jc w:val="center"/>
            </w:pPr>
          </w:p>
          <w:p w14:paraId="681E392E" w14:textId="77777777" w:rsidR="00726E0B" w:rsidRDefault="00726E0B" w:rsidP="0076549C">
            <w:pPr>
              <w:jc w:val="center"/>
            </w:pPr>
          </w:p>
          <w:p w14:paraId="7A84C986" w14:textId="77777777" w:rsidR="00726E0B" w:rsidRDefault="00726E0B" w:rsidP="0076549C">
            <w:pPr>
              <w:jc w:val="center"/>
            </w:pPr>
          </w:p>
          <w:p w14:paraId="5ECD26B8" w14:textId="0FBDD144" w:rsidR="00726E0B" w:rsidRDefault="00726E0B" w:rsidP="0076549C">
            <w:pPr>
              <w:jc w:val="center"/>
            </w:pPr>
            <w:r>
              <w:t>AL</w:t>
            </w:r>
          </w:p>
        </w:tc>
      </w:tr>
      <w:tr w:rsidR="0076549C" w14:paraId="4174BE71" w14:textId="77777777" w:rsidTr="00B36F36">
        <w:tc>
          <w:tcPr>
            <w:tcW w:w="993" w:type="dxa"/>
          </w:tcPr>
          <w:p w14:paraId="1CBFE5B5" w14:textId="4E0859C1" w:rsidR="0076549C" w:rsidRDefault="00623139" w:rsidP="00317902">
            <w:r>
              <w:t>108</w:t>
            </w:r>
            <w:r w:rsidR="0076549C">
              <w:t>.</w:t>
            </w:r>
          </w:p>
        </w:tc>
        <w:tc>
          <w:tcPr>
            <w:tcW w:w="7371" w:type="dxa"/>
          </w:tcPr>
          <w:p w14:paraId="16A92977" w14:textId="6CAB001B" w:rsidR="0076549C" w:rsidRDefault="00623139" w:rsidP="0076549C">
            <w:pPr>
              <w:rPr>
                <w:b/>
                <w:bCs/>
              </w:rPr>
            </w:pPr>
            <w:r>
              <w:rPr>
                <w:b/>
                <w:bCs/>
              </w:rPr>
              <w:t>Senior Residents Xmas Lunch</w:t>
            </w:r>
          </w:p>
          <w:p w14:paraId="7545A2BD" w14:textId="77777777" w:rsidR="0076549C" w:rsidRPr="0076549C" w:rsidRDefault="0076549C" w:rsidP="0076549C">
            <w:pPr>
              <w:rPr>
                <w:b/>
                <w:bCs/>
              </w:rPr>
            </w:pPr>
          </w:p>
          <w:p w14:paraId="77E80B00" w14:textId="0A504C4D" w:rsidR="0076549C" w:rsidRDefault="00623139" w:rsidP="0076549C">
            <w:r>
              <w:t xml:space="preserve">2 quotes and menus received for Senior residents of Westcott’s </w:t>
            </w:r>
            <w:r w:rsidR="00B34F78">
              <w:t>Xmas</w:t>
            </w:r>
            <w:r>
              <w:t xml:space="preserve"> lunch. Monies raised </w:t>
            </w:r>
            <w:r w:rsidR="0029668B">
              <w:t>b</w:t>
            </w:r>
            <w:r>
              <w:t xml:space="preserve">y Santas sleigh </w:t>
            </w:r>
            <w:r w:rsidR="0029668B">
              <w:t xml:space="preserve">collection </w:t>
            </w:r>
            <w:r>
              <w:t xml:space="preserve">each year to form the </w:t>
            </w:r>
            <w:r w:rsidR="00045DDD">
              <w:t>bulk</w:t>
            </w:r>
            <w:r>
              <w:t xml:space="preserve"> of the funding.</w:t>
            </w:r>
          </w:p>
          <w:p w14:paraId="38B4541D" w14:textId="77777777" w:rsidR="00623139" w:rsidRDefault="00623139" w:rsidP="0076549C"/>
          <w:p w14:paraId="4E2FF746" w14:textId="23721ECE" w:rsidR="00623139" w:rsidRDefault="002D07AB" w:rsidP="0076549C">
            <w:r>
              <w:t xml:space="preserve">The Lion at Waddesdon have quoted for £20 a head for a </w:t>
            </w:r>
            <w:r w:rsidR="00B34F78">
              <w:t>two-course</w:t>
            </w:r>
            <w:r>
              <w:t xml:space="preserve"> meal</w:t>
            </w:r>
            <w:r w:rsidR="00045DDD">
              <w:t xml:space="preserve"> and coffee. £50 deposit required and provisional booking made for the 12</w:t>
            </w:r>
            <w:r w:rsidR="00045DDD" w:rsidRPr="00045DDD">
              <w:rPr>
                <w:vertAlign w:val="superscript"/>
              </w:rPr>
              <w:t>th</w:t>
            </w:r>
            <w:r w:rsidR="00045DDD">
              <w:t xml:space="preserve"> December.</w:t>
            </w:r>
          </w:p>
          <w:p w14:paraId="05E6CD9C" w14:textId="77777777" w:rsidR="0076549C" w:rsidRDefault="0076549C" w:rsidP="0076549C"/>
          <w:p w14:paraId="43BC77EF" w14:textId="77777777" w:rsidR="0076549C" w:rsidRDefault="00ED5DCA" w:rsidP="0076549C">
            <w:r w:rsidRPr="0029668B">
              <w:t>The Railway centre at Quainton have quoted an initial</w:t>
            </w:r>
            <w:r w:rsidR="00B3032D" w:rsidRPr="0029668B">
              <w:t xml:space="preserve"> £30 per head and then </w:t>
            </w:r>
            <w:r w:rsidR="0029668B" w:rsidRPr="0029668B">
              <w:t>kindly</w:t>
            </w:r>
            <w:r w:rsidR="00B3032D" w:rsidRPr="0029668B">
              <w:t xml:space="preserve"> reduced it to £25 per head f</w:t>
            </w:r>
            <w:r w:rsidR="0029668B" w:rsidRPr="0029668B">
              <w:t>o</w:t>
            </w:r>
            <w:r w:rsidR="00B3032D" w:rsidRPr="0029668B">
              <w:t>r the 5</w:t>
            </w:r>
            <w:r w:rsidR="00B3032D" w:rsidRPr="0029668B">
              <w:rPr>
                <w:vertAlign w:val="superscript"/>
              </w:rPr>
              <w:t>th</w:t>
            </w:r>
            <w:r w:rsidR="00B3032D" w:rsidRPr="0029668B">
              <w:t xml:space="preserve"> December</w:t>
            </w:r>
            <w:r w:rsidR="0029668B" w:rsidRPr="0029668B">
              <w:t>.</w:t>
            </w:r>
            <w:r w:rsidR="0029668B">
              <w:t xml:space="preserve"> </w:t>
            </w:r>
          </w:p>
          <w:p w14:paraId="521AEE76" w14:textId="77777777" w:rsidR="0029668B" w:rsidRDefault="0029668B" w:rsidP="0076549C"/>
          <w:p w14:paraId="68172ACC" w14:textId="77777777" w:rsidR="0029668B" w:rsidRDefault="0029668B" w:rsidP="0076549C">
            <w:r>
              <w:t xml:space="preserve">All </w:t>
            </w:r>
            <w:r w:rsidR="00BD6984">
              <w:t>members</w:t>
            </w:r>
            <w:r>
              <w:t xml:space="preserve"> agreed to opt </w:t>
            </w:r>
            <w:r w:rsidR="00BD6984">
              <w:t>for</w:t>
            </w:r>
            <w:r>
              <w:t xml:space="preserve"> the Lion which will enable us to offer </w:t>
            </w:r>
            <w:r w:rsidR="00BD6984">
              <w:t>further</w:t>
            </w:r>
            <w:r>
              <w:t xml:space="preserve"> places if</w:t>
            </w:r>
            <w:r w:rsidR="00BD6984">
              <w:t xml:space="preserve"> required. SP asked if we can agree a maximum budget of £500 which all agreed.</w:t>
            </w:r>
          </w:p>
          <w:p w14:paraId="1A2445BF" w14:textId="77777777" w:rsidR="00BD6984" w:rsidRDefault="00BD6984" w:rsidP="0076549C"/>
          <w:p w14:paraId="6D09C729" w14:textId="5C213793" w:rsidR="00BD6984" w:rsidRDefault="00BD6984" w:rsidP="0076549C">
            <w:r>
              <w:t xml:space="preserve">AL to book the lion and </w:t>
            </w:r>
            <w:r w:rsidR="005B2F97">
              <w:t>settle</w:t>
            </w:r>
            <w:r>
              <w:t xml:space="preserve"> the deposit. AL / SP to </w:t>
            </w:r>
            <w:r w:rsidR="005B2F97">
              <w:t>send invites and secure numbers and dietary requirements.</w:t>
            </w:r>
          </w:p>
          <w:p w14:paraId="08DC1325" w14:textId="3E8530AC" w:rsidR="00E0003E" w:rsidRPr="0029668B" w:rsidRDefault="00E0003E" w:rsidP="0076549C"/>
        </w:tc>
        <w:tc>
          <w:tcPr>
            <w:tcW w:w="1418" w:type="dxa"/>
          </w:tcPr>
          <w:p w14:paraId="6A764D03" w14:textId="77777777" w:rsidR="0076549C" w:rsidRDefault="0076549C" w:rsidP="0076549C">
            <w:pPr>
              <w:jc w:val="center"/>
            </w:pPr>
          </w:p>
          <w:p w14:paraId="725B91CB" w14:textId="77777777" w:rsidR="0076549C" w:rsidRDefault="0076549C" w:rsidP="0076549C">
            <w:pPr>
              <w:jc w:val="center"/>
            </w:pPr>
          </w:p>
          <w:p w14:paraId="2804EB1E" w14:textId="77777777" w:rsidR="0076549C" w:rsidRDefault="0076549C" w:rsidP="0076549C">
            <w:pPr>
              <w:jc w:val="center"/>
            </w:pPr>
          </w:p>
          <w:p w14:paraId="6574643F" w14:textId="77777777" w:rsidR="00567622" w:rsidRDefault="00567622" w:rsidP="0076549C">
            <w:pPr>
              <w:jc w:val="center"/>
            </w:pPr>
          </w:p>
          <w:p w14:paraId="73DB9295" w14:textId="77777777" w:rsidR="00567622" w:rsidRDefault="00567622" w:rsidP="0076549C">
            <w:pPr>
              <w:jc w:val="center"/>
            </w:pPr>
          </w:p>
          <w:p w14:paraId="3648EC9C" w14:textId="77777777" w:rsidR="00567622" w:rsidRDefault="00567622" w:rsidP="0076549C">
            <w:pPr>
              <w:jc w:val="center"/>
            </w:pPr>
          </w:p>
          <w:p w14:paraId="5E9151B9" w14:textId="77777777" w:rsidR="00567622" w:rsidRDefault="00567622" w:rsidP="0076549C">
            <w:pPr>
              <w:jc w:val="center"/>
            </w:pPr>
          </w:p>
          <w:p w14:paraId="763BC143" w14:textId="77777777" w:rsidR="00567622" w:rsidRDefault="00567622" w:rsidP="0076549C">
            <w:pPr>
              <w:jc w:val="center"/>
            </w:pPr>
          </w:p>
          <w:p w14:paraId="4D83C6C4" w14:textId="77777777" w:rsidR="00567622" w:rsidRDefault="00567622" w:rsidP="0076549C">
            <w:pPr>
              <w:jc w:val="center"/>
            </w:pPr>
          </w:p>
          <w:p w14:paraId="1D182753" w14:textId="77777777" w:rsidR="00567622" w:rsidRDefault="00567622" w:rsidP="0076549C">
            <w:pPr>
              <w:jc w:val="center"/>
            </w:pPr>
          </w:p>
          <w:p w14:paraId="79254F83" w14:textId="77777777" w:rsidR="00567622" w:rsidRDefault="00567622" w:rsidP="0076549C">
            <w:pPr>
              <w:jc w:val="center"/>
            </w:pPr>
          </w:p>
          <w:p w14:paraId="682DC5A1" w14:textId="77777777" w:rsidR="00567622" w:rsidRDefault="00567622" w:rsidP="0076549C">
            <w:pPr>
              <w:jc w:val="center"/>
            </w:pPr>
          </w:p>
          <w:p w14:paraId="0982DEF9" w14:textId="77777777" w:rsidR="00567622" w:rsidRDefault="00567622" w:rsidP="0076549C">
            <w:pPr>
              <w:jc w:val="center"/>
            </w:pPr>
          </w:p>
          <w:p w14:paraId="1E0A034E" w14:textId="77777777" w:rsidR="00567622" w:rsidRDefault="00567622" w:rsidP="0076549C">
            <w:pPr>
              <w:jc w:val="center"/>
            </w:pPr>
          </w:p>
          <w:p w14:paraId="494BC98B" w14:textId="77777777" w:rsidR="00567622" w:rsidRDefault="00567622" w:rsidP="0076549C">
            <w:pPr>
              <w:jc w:val="center"/>
            </w:pPr>
          </w:p>
          <w:p w14:paraId="6E90F60C" w14:textId="77777777" w:rsidR="00567622" w:rsidRDefault="00567622" w:rsidP="0076549C">
            <w:pPr>
              <w:jc w:val="center"/>
            </w:pPr>
          </w:p>
          <w:p w14:paraId="7DB310AA" w14:textId="77777777" w:rsidR="00567622" w:rsidRDefault="00567622" w:rsidP="0076549C">
            <w:pPr>
              <w:jc w:val="center"/>
            </w:pPr>
          </w:p>
          <w:p w14:paraId="01F69AA4" w14:textId="77777777" w:rsidR="00567622" w:rsidRDefault="00567622" w:rsidP="0076549C">
            <w:pPr>
              <w:jc w:val="center"/>
            </w:pPr>
          </w:p>
          <w:p w14:paraId="7DD7235E" w14:textId="148D10D3" w:rsidR="00567622" w:rsidRDefault="00567622" w:rsidP="0076549C">
            <w:pPr>
              <w:jc w:val="center"/>
            </w:pPr>
            <w:r>
              <w:t>AL / SP</w:t>
            </w:r>
          </w:p>
        </w:tc>
      </w:tr>
      <w:tr w:rsidR="0076549C" w14:paraId="00426C6C" w14:textId="77777777" w:rsidTr="00B36F36">
        <w:tc>
          <w:tcPr>
            <w:tcW w:w="993" w:type="dxa"/>
          </w:tcPr>
          <w:p w14:paraId="34FD5FA9" w14:textId="3E9F0B2E" w:rsidR="0076549C" w:rsidRDefault="00E0003E" w:rsidP="00317902">
            <w:r>
              <w:t>109</w:t>
            </w:r>
            <w:r w:rsidR="0076549C">
              <w:t>.</w:t>
            </w:r>
          </w:p>
        </w:tc>
        <w:tc>
          <w:tcPr>
            <w:tcW w:w="7371" w:type="dxa"/>
          </w:tcPr>
          <w:p w14:paraId="5B61251B" w14:textId="77777777" w:rsidR="0076549C" w:rsidRPr="0076549C" w:rsidRDefault="0076549C" w:rsidP="0076549C">
            <w:pPr>
              <w:rPr>
                <w:b/>
                <w:bCs/>
              </w:rPr>
            </w:pPr>
            <w:r w:rsidRPr="0076549C">
              <w:rPr>
                <w:b/>
                <w:bCs/>
              </w:rPr>
              <w:t xml:space="preserve">Urgent matters of note  </w:t>
            </w:r>
          </w:p>
          <w:p w14:paraId="737E8CA1" w14:textId="77777777" w:rsidR="0076549C" w:rsidRDefault="0076549C" w:rsidP="0076549C"/>
          <w:p w14:paraId="6B786248" w14:textId="2923F49A" w:rsidR="003C5193" w:rsidRDefault="007C2788" w:rsidP="0076549C">
            <w:r>
              <w:t xml:space="preserve">JH raised the concern that Bus services are being further reduced, sometimes even on the day the driver is deciding not to follow the normal route which means the school children coming from Aylesbury </w:t>
            </w:r>
            <w:r w:rsidR="004203BD">
              <w:t>cannot</w:t>
            </w:r>
            <w:r>
              <w:t xml:space="preserve"> get home</w:t>
            </w:r>
            <w:r w:rsidR="004203BD">
              <w:t xml:space="preserve"> on a number of occasions. </w:t>
            </w:r>
            <w:r w:rsidR="003C5193">
              <w:t xml:space="preserve">AL to email Cllr Phil Gomm at </w:t>
            </w:r>
            <w:r w:rsidR="004203BD">
              <w:t>Quainton</w:t>
            </w:r>
            <w:r w:rsidR="003C5193">
              <w:t xml:space="preserve"> as the bus route is in relation to Quainton.</w:t>
            </w:r>
          </w:p>
          <w:p w14:paraId="47B8F447" w14:textId="77777777" w:rsidR="004203BD" w:rsidRDefault="004203BD" w:rsidP="0076549C"/>
          <w:p w14:paraId="56B6DF9C" w14:textId="636B6FB1" w:rsidR="004203BD" w:rsidRDefault="004203BD" w:rsidP="0076549C">
            <w:r>
              <w:t>S</w:t>
            </w:r>
            <w:r w:rsidR="004757F7">
              <w:t xml:space="preserve">L wanted </w:t>
            </w:r>
            <w:r w:rsidR="00FA57E9">
              <w:t>confirmation</w:t>
            </w:r>
            <w:r w:rsidR="004757F7">
              <w:t xml:space="preserve"> as to what lorries are allowed to come through the village. Members discussed this and the only lorries not allowed through the village are Buc</w:t>
            </w:r>
            <w:r w:rsidR="003625EA">
              <w:t>k</w:t>
            </w:r>
            <w:r w:rsidR="004757F7">
              <w:t>s recycling. Concerns raised previously with AW that many HGV’s are coming through the village due to the road closures</w:t>
            </w:r>
            <w:r w:rsidR="00FA57E9">
              <w:t>, diversions and signage.</w:t>
            </w:r>
          </w:p>
          <w:p w14:paraId="02BC3471" w14:textId="77777777" w:rsidR="003625EA" w:rsidRDefault="003625EA" w:rsidP="0076549C"/>
          <w:p w14:paraId="408F69E8" w14:textId="77777777" w:rsidR="003625EA" w:rsidRDefault="003625EA" w:rsidP="0076549C"/>
          <w:p w14:paraId="774BB15B" w14:textId="728FFBE1" w:rsidR="003C5193" w:rsidRPr="007C2788" w:rsidRDefault="003C5193" w:rsidP="0076549C"/>
        </w:tc>
        <w:tc>
          <w:tcPr>
            <w:tcW w:w="1418" w:type="dxa"/>
          </w:tcPr>
          <w:p w14:paraId="789F508F" w14:textId="77777777" w:rsidR="0076549C" w:rsidRDefault="0076549C" w:rsidP="004203BD">
            <w:pPr>
              <w:jc w:val="center"/>
            </w:pPr>
          </w:p>
          <w:p w14:paraId="130EF25F" w14:textId="77777777" w:rsidR="004203BD" w:rsidRDefault="004203BD" w:rsidP="004203BD">
            <w:pPr>
              <w:jc w:val="center"/>
            </w:pPr>
          </w:p>
          <w:p w14:paraId="04B5843A" w14:textId="77777777" w:rsidR="004203BD" w:rsidRDefault="004203BD" w:rsidP="004203BD">
            <w:pPr>
              <w:jc w:val="center"/>
            </w:pPr>
          </w:p>
          <w:p w14:paraId="50899B17" w14:textId="77777777" w:rsidR="004203BD" w:rsidRDefault="004203BD" w:rsidP="004203BD">
            <w:pPr>
              <w:jc w:val="center"/>
            </w:pPr>
          </w:p>
          <w:p w14:paraId="54993523" w14:textId="77777777" w:rsidR="004203BD" w:rsidRDefault="004203BD" w:rsidP="004203BD">
            <w:pPr>
              <w:jc w:val="center"/>
            </w:pPr>
          </w:p>
          <w:p w14:paraId="2DDFDD88" w14:textId="334BD2C9" w:rsidR="004203BD" w:rsidRDefault="004203BD" w:rsidP="004203BD">
            <w:pPr>
              <w:jc w:val="center"/>
            </w:pPr>
            <w:r>
              <w:t>AL</w:t>
            </w:r>
          </w:p>
        </w:tc>
      </w:tr>
      <w:tr w:rsidR="0076549C" w14:paraId="600160CD" w14:textId="77777777" w:rsidTr="00B36F36">
        <w:tc>
          <w:tcPr>
            <w:tcW w:w="993" w:type="dxa"/>
          </w:tcPr>
          <w:p w14:paraId="7A0DCC0C" w14:textId="4B63D6EC" w:rsidR="0076549C" w:rsidRDefault="00B34F78" w:rsidP="00317902">
            <w:r>
              <w:lastRenderedPageBreak/>
              <w:t>110</w:t>
            </w:r>
            <w:r w:rsidR="0076549C">
              <w:t>.</w:t>
            </w:r>
          </w:p>
        </w:tc>
        <w:tc>
          <w:tcPr>
            <w:tcW w:w="7371" w:type="dxa"/>
          </w:tcPr>
          <w:p w14:paraId="6269A86F" w14:textId="77777777" w:rsidR="0076549C" w:rsidRDefault="0076549C" w:rsidP="00317902">
            <w:pPr>
              <w:rPr>
                <w:b/>
                <w:bCs/>
              </w:rPr>
            </w:pPr>
            <w:r w:rsidRPr="0076549C">
              <w:rPr>
                <w:b/>
                <w:bCs/>
              </w:rPr>
              <w:t>Date of next meeting:</w:t>
            </w:r>
          </w:p>
          <w:p w14:paraId="73229172" w14:textId="77777777" w:rsidR="0076549C" w:rsidRDefault="0076549C" w:rsidP="00317902">
            <w:pPr>
              <w:rPr>
                <w:b/>
                <w:bCs/>
              </w:rPr>
            </w:pPr>
          </w:p>
          <w:p w14:paraId="72C52AE1" w14:textId="77777777" w:rsidR="0076549C" w:rsidRDefault="0076549C" w:rsidP="00317902">
            <w:r w:rsidRPr="0076549C">
              <w:t xml:space="preserve"> Tuesday </w:t>
            </w:r>
            <w:r w:rsidR="00FA57E9">
              <w:t>10</w:t>
            </w:r>
            <w:r w:rsidR="00FA57E9" w:rsidRPr="00FA57E9">
              <w:rPr>
                <w:vertAlign w:val="superscript"/>
              </w:rPr>
              <w:t>th</w:t>
            </w:r>
            <w:r w:rsidR="00FA57E9">
              <w:t xml:space="preserve"> December</w:t>
            </w:r>
            <w:r w:rsidRPr="0076549C">
              <w:t xml:space="preserve"> 2024 at 7.30pm   </w:t>
            </w:r>
            <w:r w:rsidR="00214114">
              <w:t xml:space="preserve">at Westcott Cricket Club </w:t>
            </w:r>
            <w:r>
              <w:t>- all agreed</w:t>
            </w:r>
          </w:p>
          <w:p w14:paraId="7E59EA95" w14:textId="1862FB2D" w:rsidR="003625EA" w:rsidRPr="0076549C" w:rsidRDefault="003625EA" w:rsidP="00317902"/>
        </w:tc>
        <w:tc>
          <w:tcPr>
            <w:tcW w:w="1418" w:type="dxa"/>
          </w:tcPr>
          <w:p w14:paraId="5A894AA4" w14:textId="77777777" w:rsidR="0076549C" w:rsidRDefault="0076549C" w:rsidP="00317902"/>
        </w:tc>
      </w:tr>
      <w:tr w:rsidR="0076549C" w14:paraId="6AF25C09" w14:textId="77777777" w:rsidTr="00B36F36">
        <w:tc>
          <w:tcPr>
            <w:tcW w:w="993" w:type="dxa"/>
          </w:tcPr>
          <w:p w14:paraId="17BF275E" w14:textId="77777777" w:rsidR="0076549C" w:rsidRDefault="0076549C" w:rsidP="00317902"/>
          <w:p w14:paraId="34DA312B" w14:textId="77777777" w:rsidR="0076549C" w:rsidRDefault="0076549C" w:rsidP="00317902"/>
        </w:tc>
        <w:tc>
          <w:tcPr>
            <w:tcW w:w="7371" w:type="dxa"/>
          </w:tcPr>
          <w:p w14:paraId="319D16BD" w14:textId="066EEEEF" w:rsidR="0076549C" w:rsidRPr="0076549C" w:rsidRDefault="0076549C" w:rsidP="00317902">
            <w:pPr>
              <w:rPr>
                <w:b/>
                <w:bCs/>
              </w:rPr>
            </w:pPr>
            <w:r>
              <w:rPr>
                <w:b/>
                <w:bCs/>
              </w:rPr>
              <w:t>Part 1 of the meeting closed at 21</w:t>
            </w:r>
            <w:r w:rsidR="003B5DD6">
              <w:rPr>
                <w:b/>
                <w:bCs/>
              </w:rPr>
              <w:t xml:space="preserve">35 </w:t>
            </w:r>
            <w:r>
              <w:rPr>
                <w:b/>
                <w:bCs/>
              </w:rPr>
              <w:t>hrs</w:t>
            </w:r>
          </w:p>
        </w:tc>
        <w:tc>
          <w:tcPr>
            <w:tcW w:w="1418" w:type="dxa"/>
          </w:tcPr>
          <w:p w14:paraId="727E1B83" w14:textId="77777777" w:rsidR="0076549C" w:rsidRDefault="0076549C" w:rsidP="00317902"/>
        </w:tc>
      </w:tr>
    </w:tbl>
    <w:p w14:paraId="6D711AF2" w14:textId="07AF083B" w:rsidR="0064374E" w:rsidRDefault="0064374E"/>
    <w:p w14:paraId="536152C5" w14:textId="77777777" w:rsidR="0076549C" w:rsidRDefault="0076549C" w:rsidP="0076549C">
      <w:r>
        <w:t xml:space="preserve">---------------------------------------------------------------End-----------------------------------------------------------------  </w:t>
      </w:r>
    </w:p>
    <w:p w14:paraId="57B13E4F" w14:textId="77777777" w:rsidR="0076549C" w:rsidRDefault="0076549C" w:rsidP="0076549C">
      <w:r>
        <w:t xml:space="preserve">Date Agreed:  </w:t>
      </w:r>
    </w:p>
    <w:p w14:paraId="45B0485F" w14:textId="77777777" w:rsidR="0076549C" w:rsidRDefault="0076549C" w:rsidP="0076549C">
      <w:r>
        <w:t xml:space="preserve">Signed:   </w:t>
      </w:r>
    </w:p>
    <w:p w14:paraId="36E18628" w14:textId="0B665753" w:rsidR="0076549C" w:rsidRDefault="0076549C">
      <w:r>
        <w:t xml:space="preserve">Position: – Chair/Vice Chair/Councillor   </w:t>
      </w:r>
    </w:p>
    <w:sectPr w:rsidR="0076549C" w:rsidSect="00F1199D">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FE701" w14:textId="77777777" w:rsidR="004B4E08" w:rsidRDefault="004B4E08" w:rsidP="00455DB7">
      <w:pPr>
        <w:spacing w:after="0" w:line="240" w:lineRule="auto"/>
      </w:pPr>
      <w:r>
        <w:separator/>
      </w:r>
    </w:p>
  </w:endnote>
  <w:endnote w:type="continuationSeparator" w:id="0">
    <w:p w14:paraId="0A4E8388" w14:textId="77777777" w:rsidR="004B4E08" w:rsidRDefault="004B4E08" w:rsidP="00455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E2A4" w14:textId="77777777" w:rsidR="0061061B" w:rsidRDefault="00610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F7BFA" w14:textId="77777777" w:rsidR="0061061B" w:rsidRDefault="00610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0E64F" w14:textId="77777777" w:rsidR="0061061B" w:rsidRDefault="00610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F3DEB" w14:textId="77777777" w:rsidR="004B4E08" w:rsidRDefault="004B4E08" w:rsidP="00455DB7">
      <w:pPr>
        <w:spacing w:after="0" w:line="240" w:lineRule="auto"/>
      </w:pPr>
      <w:r>
        <w:separator/>
      </w:r>
    </w:p>
  </w:footnote>
  <w:footnote w:type="continuationSeparator" w:id="0">
    <w:p w14:paraId="0ADD018F" w14:textId="77777777" w:rsidR="004B4E08" w:rsidRDefault="004B4E08" w:rsidP="00455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65B08" w14:textId="77777777" w:rsidR="0061061B" w:rsidRDefault="00610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ECEF2" w14:textId="6104020D" w:rsidR="0061061B" w:rsidRDefault="00610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9C3DF" w14:textId="77777777" w:rsidR="0061061B" w:rsidRDefault="00610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95D8E"/>
    <w:multiLevelType w:val="hybridMultilevel"/>
    <w:tmpl w:val="A4DAE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02100"/>
    <w:multiLevelType w:val="hybridMultilevel"/>
    <w:tmpl w:val="4C88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67D95"/>
    <w:multiLevelType w:val="hybridMultilevel"/>
    <w:tmpl w:val="1BAA88D2"/>
    <w:lvl w:ilvl="0" w:tplc="D972741C">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83B4F"/>
    <w:multiLevelType w:val="hybridMultilevel"/>
    <w:tmpl w:val="F37EE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A32E3B"/>
    <w:multiLevelType w:val="hybridMultilevel"/>
    <w:tmpl w:val="C834EB5A"/>
    <w:lvl w:ilvl="0" w:tplc="D972741C">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F255B8"/>
    <w:multiLevelType w:val="hybridMultilevel"/>
    <w:tmpl w:val="5DE811E8"/>
    <w:lvl w:ilvl="0" w:tplc="9BE055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46150C"/>
    <w:multiLevelType w:val="hybridMultilevel"/>
    <w:tmpl w:val="38F8DA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3576B2"/>
    <w:multiLevelType w:val="hybridMultilevel"/>
    <w:tmpl w:val="AA9E0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0A1BF2"/>
    <w:multiLevelType w:val="hybridMultilevel"/>
    <w:tmpl w:val="81A07C4A"/>
    <w:lvl w:ilvl="0" w:tplc="D972741C">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7095572">
    <w:abstractNumId w:val="6"/>
  </w:num>
  <w:num w:numId="2" w16cid:durableId="857544183">
    <w:abstractNumId w:val="4"/>
  </w:num>
  <w:num w:numId="3" w16cid:durableId="644237389">
    <w:abstractNumId w:val="8"/>
  </w:num>
  <w:num w:numId="4" w16cid:durableId="678310651">
    <w:abstractNumId w:val="2"/>
  </w:num>
  <w:num w:numId="5" w16cid:durableId="1492335166">
    <w:abstractNumId w:val="3"/>
  </w:num>
  <w:num w:numId="6" w16cid:durableId="304749536">
    <w:abstractNumId w:val="1"/>
  </w:num>
  <w:num w:numId="7" w16cid:durableId="2112429216">
    <w:abstractNumId w:val="7"/>
  </w:num>
  <w:num w:numId="8" w16cid:durableId="1500340792">
    <w:abstractNumId w:val="5"/>
  </w:num>
  <w:num w:numId="9" w16cid:durableId="492914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B3"/>
    <w:rsid w:val="0000035B"/>
    <w:rsid w:val="00001A15"/>
    <w:rsid w:val="00001E39"/>
    <w:rsid w:val="00002B61"/>
    <w:rsid w:val="00004911"/>
    <w:rsid w:val="00004E73"/>
    <w:rsid w:val="00005358"/>
    <w:rsid w:val="00006200"/>
    <w:rsid w:val="000162A5"/>
    <w:rsid w:val="00021528"/>
    <w:rsid w:val="00023734"/>
    <w:rsid w:val="000307D7"/>
    <w:rsid w:val="00034913"/>
    <w:rsid w:val="000373D3"/>
    <w:rsid w:val="00037703"/>
    <w:rsid w:val="000454BF"/>
    <w:rsid w:val="00045DDD"/>
    <w:rsid w:val="00046E1A"/>
    <w:rsid w:val="0005288F"/>
    <w:rsid w:val="00052C15"/>
    <w:rsid w:val="00061048"/>
    <w:rsid w:val="000650B2"/>
    <w:rsid w:val="000670D9"/>
    <w:rsid w:val="0007163A"/>
    <w:rsid w:val="00071BCD"/>
    <w:rsid w:val="00072DEE"/>
    <w:rsid w:val="000758C1"/>
    <w:rsid w:val="000763DC"/>
    <w:rsid w:val="00077B56"/>
    <w:rsid w:val="00080782"/>
    <w:rsid w:val="000824F4"/>
    <w:rsid w:val="000841F1"/>
    <w:rsid w:val="000A436E"/>
    <w:rsid w:val="000B4F06"/>
    <w:rsid w:val="000C5BCF"/>
    <w:rsid w:val="000C77BC"/>
    <w:rsid w:val="000D107B"/>
    <w:rsid w:val="000D23E1"/>
    <w:rsid w:val="000E3C7E"/>
    <w:rsid w:val="00101F01"/>
    <w:rsid w:val="00104C0E"/>
    <w:rsid w:val="001057D3"/>
    <w:rsid w:val="0011137A"/>
    <w:rsid w:val="001139C6"/>
    <w:rsid w:val="00114D19"/>
    <w:rsid w:val="001154B7"/>
    <w:rsid w:val="001216A5"/>
    <w:rsid w:val="00124021"/>
    <w:rsid w:val="00125DA6"/>
    <w:rsid w:val="0013238F"/>
    <w:rsid w:val="001348C4"/>
    <w:rsid w:val="00150896"/>
    <w:rsid w:val="001524F9"/>
    <w:rsid w:val="0016611E"/>
    <w:rsid w:val="00170612"/>
    <w:rsid w:val="001724A4"/>
    <w:rsid w:val="001738E9"/>
    <w:rsid w:val="001743C6"/>
    <w:rsid w:val="00174EC4"/>
    <w:rsid w:val="0017735C"/>
    <w:rsid w:val="00185CCC"/>
    <w:rsid w:val="0018737B"/>
    <w:rsid w:val="0019231F"/>
    <w:rsid w:val="0019406B"/>
    <w:rsid w:val="001976BA"/>
    <w:rsid w:val="001A0493"/>
    <w:rsid w:val="001A126C"/>
    <w:rsid w:val="001A75FC"/>
    <w:rsid w:val="001B03EF"/>
    <w:rsid w:val="001B2B65"/>
    <w:rsid w:val="001B5B8E"/>
    <w:rsid w:val="001B65FE"/>
    <w:rsid w:val="001C0E8B"/>
    <w:rsid w:val="001C3D40"/>
    <w:rsid w:val="001C5D59"/>
    <w:rsid w:val="001C671A"/>
    <w:rsid w:val="001D74B9"/>
    <w:rsid w:val="001E3A8D"/>
    <w:rsid w:val="001E696F"/>
    <w:rsid w:val="001F071A"/>
    <w:rsid w:val="001F1615"/>
    <w:rsid w:val="001F3868"/>
    <w:rsid w:val="001F45DA"/>
    <w:rsid w:val="002028C5"/>
    <w:rsid w:val="00203D6B"/>
    <w:rsid w:val="00214114"/>
    <w:rsid w:val="00214357"/>
    <w:rsid w:val="00217118"/>
    <w:rsid w:val="00217E14"/>
    <w:rsid w:val="00220222"/>
    <w:rsid w:val="00220B9B"/>
    <w:rsid w:val="00222B1C"/>
    <w:rsid w:val="00224893"/>
    <w:rsid w:val="00224FD0"/>
    <w:rsid w:val="00225612"/>
    <w:rsid w:val="002259B0"/>
    <w:rsid w:val="002267F9"/>
    <w:rsid w:val="0023615C"/>
    <w:rsid w:val="002427A5"/>
    <w:rsid w:val="00244610"/>
    <w:rsid w:val="002503A9"/>
    <w:rsid w:val="00252A30"/>
    <w:rsid w:val="00256E1F"/>
    <w:rsid w:val="0025705F"/>
    <w:rsid w:val="0026607E"/>
    <w:rsid w:val="002769B8"/>
    <w:rsid w:val="002812AD"/>
    <w:rsid w:val="00287102"/>
    <w:rsid w:val="00294B4F"/>
    <w:rsid w:val="0029556F"/>
    <w:rsid w:val="0029668B"/>
    <w:rsid w:val="00296720"/>
    <w:rsid w:val="002A5186"/>
    <w:rsid w:val="002B1B77"/>
    <w:rsid w:val="002B26FE"/>
    <w:rsid w:val="002B6917"/>
    <w:rsid w:val="002B7695"/>
    <w:rsid w:val="002C04B4"/>
    <w:rsid w:val="002C4813"/>
    <w:rsid w:val="002C5DF3"/>
    <w:rsid w:val="002C73F6"/>
    <w:rsid w:val="002D07AB"/>
    <w:rsid w:val="002E0CD4"/>
    <w:rsid w:val="002E45A1"/>
    <w:rsid w:val="002E6865"/>
    <w:rsid w:val="002E69E8"/>
    <w:rsid w:val="002E6AFB"/>
    <w:rsid w:val="002F03DD"/>
    <w:rsid w:val="002F1CD6"/>
    <w:rsid w:val="002F22BC"/>
    <w:rsid w:val="002F3A03"/>
    <w:rsid w:val="0030608A"/>
    <w:rsid w:val="00306395"/>
    <w:rsid w:val="00310E38"/>
    <w:rsid w:val="0031180A"/>
    <w:rsid w:val="00316167"/>
    <w:rsid w:val="00317902"/>
    <w:rsid w:val="00321C4A"/>
    <w:rsid w:val="00322FAB"/>
    <w:rsid w:val="00331730"/>
    <w:rsid w:val="00335DA7"/>
    <w:rsid w:val="00337896"/>
    <w:rsid w:val="00344120"/>
    <w:rsid w:val="0034562E"/>
    <w:rsid w:val="00345757"/>
    <w:rsid w:val="0034653C"/>
    <w:rsid w:val="00346A06"/>
    <w:rsid w:val="00356037"/>
    <w:rsid w:val="003625EA"/>
    <w:rsid w:val="00367151"/>
    <w:rsid w:val="003700FD"/>
    <w:rsid w:val="00381814"/>
    <w:rsid w:val="00384015"/>
    <w:rsid w:val="00384F44"/>
    <w:rsid w:val="00385D1B"/>
    <w:rsid w:val="00387234"/>
    <w:rsid w:val="003907B5"/>
    <w:rsid w:val="003951AF"/>
    <w:rsid w:val="00397386"/>
    <w:rsid w:val="003A0E39"/>
    <w:rsid w:val="003B203F"/>
    <w:rsid w:val="003B5DD6"/>
    <w:rsid w:val="003C0A73"/>
    <w:rsid w:val="003C10D0"/>
    <w:rsid w:val="003C36CB"/>
    <w:rsid w:val="003C5193"/>
    <w:rsid w:val="003D46FB"/>
    <w:rsid w:val="003D73DF"/>
    <w:rsid w:val="003E0C13"/>
    <w:rsid w:val="003F631F"/>
    <w:rsid w:val="004016BF"/>
    <w:rsid w:val="004048BF"/>
    <w:rsid w:val="00406D9B"/>
    <w:rsid w:val="00410153"/>
    <w:rsid w:val="00410992"/>
    <w:rsid w:val="00412ECA"/>
    <w:rsid w:val="004203BD"/>
    <w:rsid w:val="00422996"/>
    <w:rsid w:val="004256FE"/>
    <w:rsid w:val="00427A1B"/>
    <w:rsid w:val="004315C2"/>
    <w:rsid w:val="00435389"/>
    <w:rsid w:val="00443CFF"/>
    <w:rsid w:val="00446BD6"/>
    <w:rsid w:val="004476F8"/>
    <w:rsid w:val="00455DB7"/>
    <w:rsid w:val="0046119E"/>
    <w:rsid w:val="00465F4F"/>
    <w:rsid w:val="0047139D"/>
    <w:rsid w:val="004757F7"/>
    <w:rsid w:val="00476849"/>
    <w:rsid w:val="00482A51"/>
    <w:rsid w:val="004960E2"/>
    <w:rsid w:val="004A0495"/>
    <w:rsid w:val="004A6008"/>
    <w:rsid w:val="004A6576"/>
    <w:rsid w:val="004A7C2D"/>
    <w:rsid w:val="004B2E16"/>
    <w:rsid w:val="004B4E08"/>
    <w:rsid w:val="004B590E"/>
    <w:rsid w:val="004B645F"/>
    <w:rsid w:val="004C49D4"/>
    <w:rsid w:val="004D1ED0"/>
    <w:rsid w:val="004D6FAC"/>
    <w:rsid w:val="004E659B"/>
    <w:rsid w:val="004F55C8"/>
    <w:rsid w:val="00504B26"/>
    <w:rsid w:val="00510ADC"/>
    <w:rsid w:val="00517FFD"/>
    <w:rsid w:val="00542D95"/>
    <w:rsid w:val="00544544"/>
    <w:rsid w:val="00551442"/>
    <w:rsid w:val="00554C73"/>
    <w:rsid w:val="00554FC9"/>
    <w:rsid w:val="00555ABF"/>
    <w:rsid w:val="00562026"/>
    <w:rsid w:val="00567622"/>
    <w:rsid w:val="005679F7"/>
    <w:rsid w:val="005701CE"/>
    <w:rsid w:val="00573618"/>
    <w:rsid w:val="00573F0A"/>
    <w:rsid w:val="00575703"/>
    <w:rsid w:val="00577C62"/>
    <w:rsid w:val="005853E6"/>
    <w:rsid w:val="005857D8"/>
    <w:rsid w:val="0058591E"/>
    <w:rsid w:val="0059043F"/>
    <w:rsid w:val="005943CF"/>
    <w:rsid w:val="0059623B"/>
    <w:rsid w:val="005A00CA"/>
    <w:rsid w:val="005A04A5"/>
    <w:rsid w:val="005A5874"/>
    <w:rsid w:val="005A6459"/>
    <w:rsid w:val="005B2F97"/>
    <w:rsid w:val="005C257D"/>
    <w:rsid w:val="005D0773"/>
    <w:rsid w:val="005D24D7"/>
    <w:rsid w:val="005D3D17"/>
    <w:rsid w:val="005D7C6B"/>
    <w:rsid w:val="005E1872"/>
    <w:rsid w:val="005E34D1"/>
    <w:rsid w:val="005E4CE2"/>
    <w:rsid w:val="005E67A9"/>
    <w:rsid w:val="005F15C6"/>
    <w:rsid w:val="005F1F53"/>
    <w:rsid w:val="005F77C9"/>
    <w:rsid w:val="00604527"/>
    <w:rsid w:val="0061061B"/>
    <w:rsid w:val="0061385C"/>
    <w:rsid w:val="00623139"/>
    <w:rsid w:val="0063235D"/>
    <w:rsid w:val="00632E1A"/>
    <w:rsid w:val="00635100"/>
    <w:rsid w:val="0064374E"/>
    <w:rsid w:val="006549EE"/>
    <w:rsid w:val="00657D3D"/>
    <w:rsid w:val="006666A6"/>
    <w:rsid w:val="00666EDB"/>
    <w:rsid w:val="0067087F"/>
    <w:rsid w:val="006719C9"/>
    <w:rsid w:val="00682585"/>
    <w:rsid w:val="00682959"/>
    <w:rsid w:val="00690753"/>
    <w:rsid w:val="006950EF"/>
    <w:rsid w:val="006A0360"/>
    <w:rsid w:val="006A6A2A"/>
    <w:rsid w:val="006A7E82"/>
    <w:rsid w:val="006B115F"/>
    <w:rsid w:val="006B7EFB"/>
    <w:rsid w:val="006C284B"/>
    <w:rsid w:val="006C35BD"/>
    <w:rsid w:val="006C4D28"/>
    <w:rsid w:val="006C64C3"/>
    <w:rsid w:val="006D27C6"/>
    <w:rsid w:val="006D4C10"/>
    <w:rsid w:val="006D5F89"/>
    <w:rsid w:val="006D6881"/>
    <w:rsid w:val="006D7063"/>
    <w:rsid w:val="006E38EE"/>
    <w:rsid w:val="006E645F"/>
    <w:rsid w:val="006F0121"/>
    <w:rsid w:val="00700EF0"/>
    <w:rsid w:val="0070312C"/>
    <w:rsid w:val="00703C5A"/>
    <w:rsid w:val="00704B4D"/>
    <w:rsid w:val="00711247"/>
    <w:rsid w:val="007114BD"/>
    <w:rsid w:val="00713318"/>
    <w:rsid w:val="00714BDE"/>
    <w:rsid w:val="00726E0B"/>
    <w:rsid w:val="00727EB3"/>
    <w:rsid w:val="00751F5E"/>
    <w:rsid w:val="00752C76"/>
    <w:rsid w:val="00753585"/>
    <w:rsid w:val="00756121"/>
    <w:rsid w:val="00763FDF"/>
    <w:rsid w:val="0076549C"/>
    <w:rsid w:val="00770CF9"/>
    <w:rsid w:val="00770D77"/>
    <w:rsid w:val="0077767B"/>
    <w:rsid w:val="00782995"/>
    <w:rsid w:val="00786CCC"/>
    <w:rsid w:val="0078789E"/>
    <w:rsid w:val="0079162A"/>
    <w:rsid w:val="00791EB3"/>
    <w:rsid w:val="007A0402"/>
    <w:rsid w:val="007A16F3"/>
    <w:rsid w:val="007A4C36"/>
    <w:rsid w:val="007A7F62"/>
    <w:rsid w:val="007B1F57"/>
    <w:rsid w:val="007C2788"/>
    <w:rsid w:val="007C4F9B"/>
    <w:rsid w:val="007C5CD8"/>
    <w:rsid w:val="007C7C00"/>
    <w:rsid w:val="007D1C68"/>
    <w:rsid w:val="007D40C7"/>
    <w:rsid w:val="007E2067"/>
    <w:rsid w:val="007F021E"/>
    <w:rsid w:val="007F1B31"/>
    <w:rsid w:val="007F6104"/>
    <w:rsid w:val="007F69DB"/>
    <w:rsid w:val="0080009D"/>
    <w:rsid w:val="0080409E"/>
    <w:rsid w:val="00804A0C"/>
    <w:rsid w:val="00805081"/>
    <w:rsid w:val="00811976"/>
    <w:rsid w:val="008160B1"/>
    <w:rsid w:val="00823B53"/>
    <w:rsid w:val="008272F3"/>
    <w:rsid w:val="008276ED"/>
    <w:rsid w:val="008306EB"/>
    <w:rsid w:val="00831885"/>
    <w:rsid w:val="008318DE"/>
    <w:rsid w:val="00831DC7"/>
    <w:rsid w:val="0083375C"/>
    <w:rsid w:val="00837A9C"/>
    <w:rsid w:val="00840563"/>
    <w:rsid w:val="0084262C"/>
    <w:rsid w:val="00846CE4"/>
    <w:rsid w:val="00854D67"/>
    <w:rsid w:val="008563D0"/>
    <w:rsid w:val="008629DF"/>
    <w:rsid w:val="00862A0C"/>
    <w:rsid w:val="008634A9"/>
    <w:rsid w:val="0087281E"/>
    <w:rsid w:val="008742B3"/>
    <w:rsid w:val="00877192"/>
    <w:rsid w:val="00890E7C"/>
    <w:rsid w:val="008928A0"/>
    <w:rsid w:val="008960A1"/>
    <w:rsid w:val="008A5BE1"/>
    <w:rsid w:val="008B1D27"/>
    <w:rsid w:val="008B3912"/>
    <w:rsid w:val="008B5791"/>
    <w:rsid w:val="008C171A"/>
    <w:rsid w:val="008C5383"/>
    <w:rsid w:val="008D55C6"/>
    <w:rsid w:val="008E091D"/>
    <w:rsid w:val="008E0A0B"/>
    <w:rsid w:val="008E6F8D"/>
    <w:rsid w:val="008F0DD5"/>
    <w:rsid w:val="0090191A"/>
    <w:rsid w:val="009049AD"/>
    <w:rsid w:val="00906819"/>
    <w:rsid w:val="00906E8C"/>
    <w:rsid w:val="009076BB"/>
    <w:rsid w:val="009109A4"/>
    <w:rsid w:val="00912040"/>
    <w:rsid w:val="00912A9A"/>
    <w:rsid w:val="0091306D"/>
    <w:rsid w:val="00927206"/>
    <w:rsid w:val="00930740"/>
    <w:rsid w:val="009309A4"/>
    <w:rsid w:val="00934DC6"/>
    <w:rsid w:val="00937D0D"/>
    <w:rsid w:val="00941F87"/>
    <w:rsid w:val="00945BA3"/>
    <w:rsid w:val="009462C5"/>
    <w:rsid w:val="00947E12"/>
    <w:rsid w:val="009523E5"/>
    <w:rsid w:val="00954B37"/>
    <w:rsid w:val="00955E0A"/>
    <w:rsid w:val="009561C3"/>
    <w:rsid w:val="0095731B"/>
    <w:rsid w:val="009676F7"/>
    <w:rsid w:val="00977AA6"/>
    <w:rsid w:val="00982A51"/>
    <w:rsid w:val="009851EB"/>
    <w:rsid w:val="00990F81"/>
    <w:rsid w:val="0099226C"/>
    <w:rsid w:val="00995A91"/>
    <w:rsid w:val="00996648"/>
    <w:rsid w:val="00997ABA"/>
    <w:rsid w:val="009A1385"/>
    <w:rsid w:val="009A2668"/>
    <w:rsid w:val="009B2D4B"/>
    <w:rsid w:val="009B4062"/>
    <w:rsid w:val="009C3A7C"/>
    <w:rsid w:val="009C6EE6"/>
    <w:rsid w:val="009D07F2"/>
    <w:rsid w:val="009F5052"/>
    <w:rsid w:val="00A0011E"/>
    <w:rsid w:val="00A01DC0"/>
    <w:rsid w:val="00A01E14"/>
    <w:rsid w:val="00A1289C"/>
    <w:rsid w:val="00A165AF"/>
    <w:rsid w:val="00A17037"/>
    <w:rsid w:val="00A2046C"/>
    <w:rsid w:val="00A360B1"/>
    <w:rsid w:val="00A3797B"/>
    <w:rsid w:val="00A37A56"/>
    <w:rsid w:val="00A4156F"/>
    <w:rsid w:val="00A41DA6"/>
    <w:rsid w:val="00A44E8B"/>
    <w:rsid w:val="00A5673A"/>
    <w:rsid w:val="00A65D27"/>
    <w:rsid w:val="00A675AC"/>
    <w:rsid w:val="00A75571"/>
    <w:rsid w:val="00A758C7"/>
    <w:rsid w:val="00A76AFF"/>
    <w:rsid w:val="00A77A35"/>
    <w:rsid w:val="00A80897"/>
    <w:rsid w:val="00A8302C"/>
    <w:rsid w:val="00A83417"/>
    <w:rsid w:val="00A837AC"/>
    <w:rsid w:val="00A84B29"/>
    <w:rsid w:val="00A84CEE"/>
    <w:rsid w:val="00A856A4"/>
    <w:rsid w:val="00A85D38"/>
    <w:rsid w:val="00A87306"/>
    <w:rsid w:val="00A9011C"/>
    <w:rsid w:val="00A92325"/>
    <w:rsid w:val="00A94107"/>
    <w:rsid w:val="00A94926"/>
    <w:rsid w:val="00A9496A"/>
    <w:rsid w:val="00A95645"/>
    <w:rsid w:val="00A95F6F"/>
    <w:rsid w:val="00AA1F74"/>
    <w:rsid w:val="00AA3161"/>
    <w:rsid w:val="00AA6543"/>
    <w:rsid w:val="00AB17E4"/>
    <w:rsid w:val="00AB4F09"/>
    <w:rsid w:val="00AE0287"/>
    <w:rsid w:val="00AE65D3"/>
    <w:rsid w:val="00AE6A86"/>
    <w:rsid w:val="00AE79AF"/>
    <w:rsid w:val="00AF4E44"/>
    <w:rsid w:val="00AF58A6"/>
    <w:rsid w:val="00AF69D0"/>
    <w:rsid w:val="00AF6ACA"/>
    <w:rsid w:val="00B0167A"/>
    <w:rsid w:val="00B03B06"/>
    <w:rsid w:val="00B125BF"/>
    <w:rsid w:val="00B13D24"/>
    <w:rsid w:val="00B229BE"/>
    <w:rsid w:val="00B3032D"/>
    <w:rsid w:val="00B32778"/>
    <w:rsid w:val="00B32B96"/>
    <w:rsid w:val="00B345F0"/>
    <w:rsid w:val="00B34F78"/>
    <w:rsid w:val="00B36F36"/>
    <w:rsid w:val="00B3767E"/>
    <w:rsid w:val="00B37ABB"/>
    <w:rsid w:val="00B44EBC"/>
    <w:rsid w:val="00B46288"/>
    <w:rsid w:val="00B85A0C"/>
    <w:rsid w:val="00B85C0C"/>
    <w:rsid w:val="00B90827"/>
    <w:rsid w:val="00B921E2"/>
    <w:rsid w:val="00B93EC2"/>
    <w:rsid w:val="00BA137D"/>
    <w:rsid w:val="00BA2DA7"/>
    <w:rsid w:val="00BA3E13"/>
    <w:rsid w:val="00BA4334"/>
    <w:rsid w:val="00BC47DC"/>
    <w:rsid w:val="00BD19D9"/>
    <w:rsid w:val="00BD1E2B"/>
    <w:rsid w:val="00BD32E3"/>
    <w:rsid w:val="00BD46F2"/>
    <w:rsid w:val="00BD4D53"/>
    <w:rsid w:val="00BD6984"/>
    <w:rsid w:val="00BD7CBB"/>
    <w:rsid w:val="00BF0B62"/>
    <w:rsid w:val="00BF4E5B"/>
    <w:rsid w:val="00C048D3"/>
    <w:rsid w:val="00C07634"/>
    <w:rsid w:val="00C11353"/>
    <w:rsid w:val="00C11934"/>
    <w:rsid w:val="00C16F13"/>
    <w:rsid w:val="00C20D2B"/>
    <w:rsid w:val="00C227AF"/>
    <w:rsid w:val="00C23850"/>
    <w:rsid w:val="00C2479D"/>
    <w:rsid w:val="00C253FD"/>
    <w:rsid w:val="00C26FDA"/>
    <w:rsid w:val="00C359AC"/>
    <w:rsid w:val="00C362B4"/>
    <w:rsid w:val="00C373DF"/>
    <w:rsid w:val="00C41584"/>
    <w:rsid w:val="00C42C6A"/>
    <w:rsid w:val="00C52674"/>
    <w:rsid w:val="00C530A5"/>
    <w:rsid w:val="00C53F5C"/>
    <w:rsid w:val="00C54F50"/>
    <w:rsid w:val="00C647E3"/>
    <w:rsid w:val="00C651E0"/>
    <w:rsid w:val="00C654E2"/>
    <w:rsid w:val="00C715FA"/>
    <w:rsid w:val="00C71E24"/>
    <w:rsid w:val="00C72BC0"/>
    <w:rsid w:val="00C8279A"/>
    <w:rsid w:val="00C851A4"/>
    <w:rsid w:val="00C86800"/>
    <w:rsid w:val="00C91843"/>
    <w:rsid w:val="00C93897"/>
    <w:rsid w:val="00C938A4"/>
    <w:rsid w:val="00CA2EE5"/>
    <w:rsid w:val="00CB4044"/>
    <w:rsid w:val="00CB4F20"/>
    <w:rsid w:val="00CB6354"/>
    <w:rsid w:val="00CB6EF6"/>
    <w:rsid w:val="00CC0B01"/>
    <w:rsid w:val="00CC3C3C"/>
    <w:rsid w:val="00CC7DCE"/>
    <w:rsid w:val="00CD5503"/>
    <w:rsid w:val="00CD658C"/>
    <w:rsid w:val="00CE12FB"/>
    <w:rsid w:val="00CE2720"/>
    <w:rsid w:val="00CE4E11"/>
    <w:rsid w:val="00D0310A"/>
    <w:rsid w:val="00D14ACB"/>
    <w:rsid w:val="00D1650C"/>
    <w:rsid w:val="00D201B3"/>
    <w:rsid w:val="00D21178"/>
    <w:rsid w:val="00D227C8"/>
    <w:rsid w:val="00D23C70"/>
    <w:rsid w:val="00D25761"/>
    <w:rsid w:val="00D30F46"/>
    <w:rsid w:val="00D315C2"/>
    <w:rsid w:val="00D32B2B"/>
    <w:rsid w:val="00D46A5C"/>
    <w:rsid w:val="00D47A66"/>
    <w:rsid w:val="00D553DF"/>
    <w:rsid w:val="00D56AB9"/>
    <w:rsid w:val="00D56DA8"/>
    <w:rsid w:val="00D57850"/>
    <w:rsid w:val="00D6155D"/>
    <w:rsid w:val="00D62724"/>
    <w:rsid w:val="00D63370"/>
    <w:rsid w:val="00D6375D"/>
    <w:rsid w:val="00D63BF2"/>
    <w:rsid w:val="00D67095"/>
    <w:rsid w:val="00D7107B"/>
    <w:rsid w:val="00D767C3"/>
    <w:rsid w:val="00D83283"/>
    <w:rsid w:val="00D85451"/>
    <w:rsid w:val="00D85726"/>
    <w:rsid w:val="00D86CBF"/>
    <w:rsid w:val="00D96036"/>
    <w:rsid w:val="00D968F9"/>
    <w:rsid w:val="00DA0C51"/>
    <w:rsid w:val="00DA2571"/>
    <w:rsid w:val="00DA73EF"/>
    <w:rsid w:val="00DB05E1"/>
    <w:rsid w:val="00DB12FF"/>
    <w:rsid w:val="00DB194A"/>
    <w:rsid w:val="00DB2601"/>
    <w:rsid w:val="00DC255B"/>
    <w:rsid w:val="00DC3477"/>
    <w:rsid w:val="00DC4E7D"/>
    <w:rsid w:val="00DD2B1D"/>
    <w:rsid w:val="00DE0C4A"/>
    <w:rsid w:val="00DE11A7"/>
    <w:rsid w:val="00DE625A"/>
    <w:rsid w:val="00DF51BC"/>
    <w:rsid w:val="00E0003E"/>
    <w:rsid w:val="00E03FFE"/>
    <w:rsid w:val="00E05F06"/>
    <w:rsid w:val="00E130DD"/>
    <w:rsid w:val="00E16F8D"/>
    <w:rsid w:val="00E202F1"/>
    <w:rsid w:val="00E24779"/>
    <w:rsid w:val="00E25E9B"/>
    <w:rsid w:val="00E26E1E"/>
    <w:rsid w:val="00E2763A"/>
    <w:rsid w:val="00E329FE"/>
    <w:rsid w:val="00E335EF"/>
    <w:rsid w:val="00E36BDB"/>
    <w:rsid w:val="00E37074"/>
    <w:rsid w:val="00E37B51"/>
    <w:rsid w:val="00E421E5"/>
    <w:rsid w:val="00E518F8"/>
    <w:rsid w:val="00E5298F"/>
    <w:rsid w:val="00E52CFD"/>
    <w:rsid w:val="00E53448"/>
    <w:rsid w:val="00E608B5"/>
    <w:rsid w:val="00E621BD"/>
    <w:rsid w:val="00E635A3"/>
    <w:rsid w:val="00E725F0"/>
    <w:rsid w:val="00E727C4"/>
    <w:rsid w:val="00E7474A"/>
    <w:rsid w:val="00E80B8F"/>
    <w:rsid w:val="00E84C9B"/>
    <w:rsid w:val="00E860C9"/>
    <w:rsid w:val="00E86A40"/>
    <w:rsid w:val="00E8734A"/>
    <w:rsid w:val="00E92B2D"/>
    <w:rsid w:val="00EA2F2A"/>
    <w:rsid w:val="00EB1DFB"/>
    <w:rsid w:val="00EB4439"/>
    <w:rsid w:val="00EC0DAD"/>
    <w:rsid w:val="00EC1566"/>
    <w:rsid w:val="00EC53A3"/>
    <w:rsid w:val="00EC6A16"/>
    <w:rsid w:val="00ED0B49"/>
    <w:rsid w:val="00ED118D"/>
    <w:rsid w:val="00ED2690"/>
    <w:rsid w:val="00ED3F30"/>
    <w:rsid w:val="00ED5DCA"/>
    <w:rsid w:val="00EE6D74"/>
    <w:rsid w:val="00EF1923"/>
    <w:rsid w:val="00EF3B0B"/>
    <w:rsid w:val="00F00E1D"/>
    <w:rsid w:val="00F026D9"/>
    <w:rsid w:val="00F1199D"/>
    <w:rsid w:val="00F133DE"/>
    <w:rsid w:val="00F13467"/>
    <w:rsid w:val="00F1679B"/>
    <w:rsid w:val="00F231D4"/>
    <w:rsid w:val="00F243FE"/>
    <w:rsid w:val="00F318D9"/>
    <w:rsid w:val="00F328B2"/>
    <w:rsid w:val="00F55E96"/>
    <w:rsid w:val="00F636D7"/>
    <w:rsid w:val="00F63817"/>
    <w:rsid w:val="00F661F5"/>
    <w:rsid w:val="00F663EA"/>
    <w:rsid w:val="00F7081D"/>
    <w:rsid w:val="00F71857"/>
    <w:rsid w:val="00F74F2A"/>
    <w:rsid w:val="00F864AB"/>
    <w:rsid w:val="00F87ED2"/>
    <w:rsid w:val="00F9291A"/>
    <w:rsid w:val="00F9339C"/>
    <w:rsid w:val="00FA3749"/>
    <w:rsid w:val="00FA57E9"/>
    <w:rsid w:val="00FA62FB"/>
    <w:rsid w:val="00FB015F"/>
    <w:rsid w:val="00FB65B6"/>
    <w:rsid w:val="00FC0B92"/>
    <w:rsid w:val="00FC27A1"/>
    <w:rsid w:val="00FC5FD6"/>
    <w:rsid w:val="00FC7738"/>
    <w:rsid w:val="00FD429C"/>
    <w:rsid w:val="00FD7C8B"/>
    <w:rsid w:val="00FE37AF"/>
    <w:rsid w:val="00FF03EB"/>
    <w:rsid w:val="00FF3A9C"/>
    <w:rsid w:val="00FF45BE"/>
    <w:rsid w:val="00FF5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AAC2F"/>
  <w15:docId w15:val="{E9F7DA00-C2EB-42CD-BA44-B1FF7436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4F2A"/>
    <w:pPr>
      <w:ind w:left="720"/>
      <w:contextualSpacing/>
    </w:pPr>
  </w:style>
  <w:style w:type="paragraph" w:styleId="Header">
    <w:name w:val="header"/>
    <w:basedOn w:val="Normal"/>
    <w:link w:val="HeaderChar"/>
    <w:uiPriority w:val="99"/>
    <w:unhideWhenUsed/>
    <w:rsid w:val="0045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DB7"/>
  </w:style>
  <w:style w:type="paragraph" w:styleId="Footer">
    <w:name w:val="footer"/>
    <w:basedOn w:val="Normal"/>
    <w:link w:val="FooterChar"/>
    <w:uiPriority w:val="99"/>
    <w:unhideWhenUsed/>
    <w:rsid w:val="00455D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DB7"/>
  </w:style>
  <w:style w:type="paragraph" w:styleId="BalloonText">
    <w:name w:val="Balloon Text"/>
    <w:basedOn w:val="Normal"/>
    <w:link w:val="BalloonTextChar"/>
    <w:uiPriority w:val="99"/>
    <w:semiHidden/>
    <w:unhideWhenUsed/>
    <w:rsid w:val="00804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A0C"/>
    <w:rPr>
      <w:rFonts w:ascii="Tahoma" w:hAnsi="Tahoma" w:cs="Tahoma"/>
      <w:sz w:val="16"/>
      <w:szCs w:val="16"/>
    </w:rPr>
  </w:style>
  <w:style w:type="character" w:styleId="Hyperlink">
    <w:name w:val="Hyperlink"/>
    <w:basedOn w:val="DefaultParagraphFont"/>
    <w:uiPriority w:val="99"/>
    <w:unhideWhenUsed/>
    <w:rsid w:val="00F1199D"/>
    <w:rPr>
      <w:color w:val="0563C1" w:themeColor="hyperlink"/>
      <w:u w:val="single"/>
    </w:rPr>
  </w:style>
  <w:style w:type="character" w:styleId="UnresolvedMention">
    <w:name w:val="Unresolved Mention"/>
    <w:basedOn w:val="DefaultParagraphFont"/>
    <w:uiPriority w:val="99"/>
    <w:semiHidden/>
    <w:unhideWhenUsed/>
    <w:rsid w:val="00F11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estcottparishcouncil.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FCFCC-EF9E-41F3-A3C7-CF3B8C2D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9</Pages>
  <Words>2424</Words>
  <Characters>13819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Ludlow</dc:creator>
  <cp:lastModifiedBy>westcott pc</cp:lastModifiedBy>
  <cp:revision>203</cp:revision>
  <cp:lastPrinted>2024-11-19T12:26:00Z</cp:lastPrinted>
  <dcterms:created xsi:type="dcterms:W3CDTF">2024-11-16T10:35:00Z</dcterms:created>
  <dcterms:modified xsi:type="dcterms:W3CDTF">2024-11-19T12:29:00Z</dcterms:modified>
</cp:coreProperties>
</file>